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6323" w:firstLine="75"/>
      </w:pPr>
      <w:r>
        <w:rPr/>
        <w:t>Glooston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spacing w:line="240" w:lineRule="auto" w:before="2"/>
        <w:rPr>
          <w:b/>
          <w:sz w:val="59"/>
        </w:rPr>
      </w:pPr>
    </w:p>
    <w:p>
      <w:pPr>
        <w:spacing w:before="0"/>
        <w:ind w:left="968" w:right="0" w:firstLine="0"/>
        <w:jc w:val="left"/>
        <w:rPr>
          <w:b/>
          <w:sz w:val="40"/>
        </w:rPr>
      </w:pPr>
      <w:r>
        <w:rPr>
          <w:b/>
          <w:sz w:val="40"/>
        </w:rPr>
        <w:t>Legend</w:t>
      </w:r>
    </w:p>
    <w:p>
      <w:pPr>
        <w:spacing w:after="0"/>
        <w:jc w:val="left"/>
        <w:rPr>
          <w:sz w:val="40"/>
        </w:rPr>
        <w:sectPr>
          <w:type w:val="continuous"/>
          <w:pgSz w:w="23810" w:h="16850" w:orient="landscape"/>
          <w:pgMar w:top="400" w:bottom="0" w:left="880" w:right="360"/>
          <w:cols w:num="2" w:equalWidth="0">
            <w:col w:w="15447" w:space="40"/>
            <w:col w:w="7083"/>
          </w:cols>
        </w:sectPr>
      </w:pPr>
    </w:p>
    <w:p>
      <w:pPr>
        <w:spacing w:line="240" w:lineRule="auto" w:before="0"/>
        <w:rPr>
          <w:b/>
          <w:sz w:val="18"/>
        </w:rPr>
      </w:pPr>
      <w:r>
        <w:rPr/>
        <w:pict>
          <v:group style="position:absolute;margin-left:22.29999pt;margin-top:72.697937pt;width:1148.7pt;height:767.6pt;mso-position-horizontal-relative:page;mso-position-vertical-relative:page;z-index:-3256" coordorigin="446,1454" coordsize="22974,15352">
            <v:shape style="position:absolute;left:456;top:1464;width:22954;height:14952" type="#_x0000_t75" stroked="false">
              <v:imagedata r:id="rId5" o:title=""/>
            </v:shape>
            <v:rect style="position:absolute;left:456;top:1464;width:22954;height:14949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17335;top:2234;width:799;height:401" filled="true" fillcolor="#f27f7f" stroked="false">
              <v:fill type="solid"/>
            </v:rect>
            <v:rect style="position:absolute;left:17335;top:2234;width:799;height:401" filled="false" stroked="true" strokeweight="2.04pt" strokecolor="#7f7f7f"/>
            <v:rect style="position:absolute;left:17335;top:2779;width:799;height:398" filled="true" fillcolor="#92b87f" stroked="false">
              <v:fill type="solid"/>
            </v:rect>
            <v:rect style="position:absolute;left:17335;top:2779;width:799;height:398" filled="false" stroked="true" strokeweight="3pt" strokecolor="#7f7f7f"/>
            <v:rect style="position:absolute;left:17335;top:3322;width:799;height:398" filled="true" fillcolor="#bcf1f4" stroked="false">
              <v:fill type="solid"/>
            </v:rect>
            <v:rect style="position:absolute;left:17335;top:3322;width:799;height:398" filled="false" stroked="true" strokeweight=".36pt" strokecolor="#6d6d6d"/>
            <v:rect style="position:absolute;left:17335;top:3864;width:799;height:398" filled="true" fillcolor="#ccf27f" stroked="false">
              <v:fill type="solid"/>
            </v:rect>
            <v:rect style="position:absolute;left:17335;top:3864;width:799;height:398" filled="false" stroked="true" strokeweight="2.04pt" strokecolor="#b7b7b7"/>
            <v:shape style="position:absolute;left:17335;top:5688;width:800;height:2" coordorigin="17335,5688" coordsize="800,0" path="m17335,5688l17414,5688m17474,5688l17515,5688m17575,5688l17654,5688m17714,5688l17755,5688m17815,5688l17894,5688m17954,5688l17995,5688m18055,5688l18134,5688e" filled="false" stroked="true" strokeweight="1.44pt" strokecolor="#e50000">
              <v:path arrowok="t"/>
            </v:shape>
            <v:shape style="position:absolute;left:17335;top:6230;width:639;height:2" coordorigin="17335,6230" coordsize="639,0" path="m17335,6230l17594,6230m17714,6230l17974,6230e" filled="false" stroked="true" strokeweight="6pt" strokecolor="#e50000">
              <v:path arrowok="t"/>
            </v:shape>
            <v:line style="position:absolute" from="18114,6170" to="18114,6290" stroked="true" strokeweight="2.04pt" strokecolor="#e50000"/>
            <v:shape style="position:absolute;left:17335;top:7315;width:800;height:2" coordorigin="17335,7315" coordsize="800,0" path="m17335,7315l17455,7315m17575,7315l17695,7315m17815,7315l17935,7315m18055,7315l18134,7315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BodyText"/>
        <w:spacing w:line="403" w:lineRule="auto" w:before="65"/>
        <w:ind w:left="17398" w:right="249"/>
      </w:pPr>
      <w:r>
        <w:rPr/>
        <w:t>Not recommended for LGS Designation Recommended for LGS designation Wildlife Sites</w:t>
      </w:r>
    </w:p>
    <w:p>
      <w:pPr>
        <w:pStyle w:val="BodyText"/>
        <w:spacing w:before="7"/>
        <w:ind w:right="111"/>
        <w:jc w:val="right"/>
      </w:pPr>
      <w:r>
        <w:rPr/>
        <w:t>Open Space, Sport and Recreation Sites</w:t>
      </w:r>
    </w:p>
    <w:p>
      <w:pPr>
        <w:pStyle w:val="Heading1"/>
        <w:spacing w:before="176"/>
        <w:ind w:right="3029"/>
        <w:jc w:val="right"/>
      </w:pPr>
      <w:r>
        <w:rPr/>
        <w:t>OS MM Boundary</w:t>
      </w:r>
    </w:p>
    <w:p>
      <w:pPr>
        <w:spacing w:before="135"/>
        <w:ind w:left="0" w:right="4201" w:firstLine="0"/>
        <w:jc w:val="righ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0" w:right="4280" w:firstLine="0"/>
        <w:jc w:val="righ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BodyText"/>
        <w:spacing w:line="403" w:lineRule="auto" w:before="224"/>
        <w:ind w:left="17398" w:right="4062"/>
      </w:pPr>
      <w:r>
        <w:rPr/>
        <w:t>District Electoral Parish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before="81"/>
        <w:ind w:left="7942" w:right="13217" w:firstLine="0"/>
        <w:jc w:val="center"/>
        <w:rPr>
          <w:sz w:val="16"/>
        </w:rPr>
      </w:pPr>
      <w:r>
        <w:rPr>
          <w:color w:val="002672"/>
          <w:sz w:val="16"/>
        </w:rPr>
        <w:t>Church in Glooston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</w:p>
    <w:p>
      <w:pPr>
        <w:spacing w:before="71"/>
        <w:ind w:left="100" w:right="249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8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7"/>
      <w:ind w:right="-4"/>
      <w:outlineLvl w:val="1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2016-05-05T10:03:47Z</dcterms:created>
  <dcterms:modified xsi:type="dcterms:W3CDTF">2016-05-05T10:03:47Z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2016-05-05T00:00:00Z</vt:filetime>
  </property>
</Properties>
</file>