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117"/>
      </w:pPr>
      <w:r>
        <w:rPr/>
        <w:t>Peatling Magna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65"/>
        <w:ind w:left="0" w:right="4714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880" w:right="28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before="1"/>
        <w:ind w:left="138" w:right="-8"/>
      </w:pPr>
      <w:r>
        <w:rPr/>
        <w:t>Willoughby Waterleys Pond</w:t>
      </w:r>
      <w:r>
        <w:rPr>
          <w:spacing w:val="-19"/>
        </w:rPr>
        <w:t> </w:t>
      </w:r>
      <w:r>
        <w:rPr/>
        <w:t>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34" w:lineRule="auto"/>
        <w:ind w:left="1782" w:hanging="312"/>
      </w:pPr>
      <w:r>
        <w:rPr>
          <w:color w:val="002672"/>
        </w:rPr>
        <w:t>LGS/PM/1 - Home Farm Cottage field </w:t>
      </w:r>
      <w:r>
        <w:rPr>
          <w:color w:val="002672"/>
          <w:spacing w:val="-45"/>
          <w:w w:val="100"/>
        </w:rPr>
        <w:t>L</w:t>
      </w:r>
      <w:r>
        <w:rPr>
          <w:spacing w:val="-45"/>
          <w:w w:val="100"/>
          <w:position w:val="7"/>
        </w:rPr>
        <w:t>P</w:t>
      </w:r>
      <w:r>
        <w:rPr>
          <w:color w:val="002672"/>
          <w:spacing w:val="-45"/>
          <w:w w:val="100"/>
        </w:rPr>
        <w:t>G</w:t>
      </w:r>
      <w:r>
        <w:rPr>
          <w:spacing w:val="-45"/>
          <w:w w:val="100"/>
          <w:position w:val="7"/>
        </w:rPr>
        <w:t>o</w:t>
      </w:r>
      <w:r>
        <w:rPr>
          <w:color w:val="002672"/>
          <w:spacing w:val="-45"/>
          <w:w w:val="100"/>
        </w:rPr>
        <w:t>S</w:t>
      </w:r>
      <w:r>
        <w:rPr>
          <w:spacing w:val="-45"/>
          <w:w w:val="100"/>
          <w:position w:val="7"/>
        </w:rPr>
        <w:t>nd</w:t>
      </w:r>
      <w:r>
        <w:rPr>
          <w:color w:val="002672"/>
          <w:spacing w:val="-45"/>
          <w:w w:val="100"/>
        </w:rPr>
        <w:t>/P</w:t>
      </w:r>
      <w:r>
        <w:rPr>
          <w:spacing w:val="-45"/>
          <w:w w:val="100"/>
          <w:position w:val="7"/>
        </w:rPr>
        <w:t>, </w:t>
      </w:r>
      <w:r>
        <w:rPr>
          <w:color w:val="002672"/>
          <w:spacing w:val="-38"/>
          <w:w w:val="100"/>
        </w:rPr>
        <w:t>M</w:t>
      </w:r>
      <w:r>
        <w:rPr>
          <w:spacing w:val="-38"/>
          <w:w w:val="100"/>
          <w:position w:val="7"/>
        </w:rPr>
        <w:t>Pe</w:t>
      </w:r>
      <w:r>
        <w:rPr>
          <w:color w:val="002672"/>
          <w:spacing w:val="-38"/>
          <w:w w:val="100"/>
        </w:rPr>
        <w:t>/2</w:t>
      </w:r>
      <w:r>
        <w:rPr>
          <w:spacing w:val="-38"/>
          <w:w w:val="100"/>
          <w:position w:val="7"/>
        </w:rPr>
        <w:t>at</w:t>
      </w:r>
      <w:r>
        <w:rPr>
          <w:color w:val="002672"/>
          <w:spacing w:val="-38"/>
          <w:w w:val="100"/>
        </w:rPr>
        <w:t>-</w:t>
      </w:r>
      <w:r>
        <w:rPr>
          <w:spacing w:val="-38"/>
          <w:w w:val="100"/>
          <w:position w:val="7"/>
        </w:rPr>
        <w:t>li</w:t>
      </w:r>
      <w:r>
        <w:rPr>
          <w:color w:val="002672"/>
          <w:spacing w:val="-38"/>
          <w:w w:val="100"/>
        </w:rPr>
        <w:t>H</w:t>
      </w:r>
      <w:r>
        <w:rPr>
          <w:spacing w:val="-38"/>
          <w:w w:val="100"/>
          <w:position w:val="7"/>
        </w:rPr>
        <w:t>ng</w:t>
      </w:r>
      <w:r>
        <w:rPr>
          <w:color w:val="002672"/>
          <w:spacing w:val="-38"/>
          <w:w w:val="100"/>
        </w:rPr>
        <w:t>om</w:t>
      </w:r>
      <w:r>
        <w:rPr>
          <w:spacing w:val="-38"/>
          <w:w w:val="100"/>
          <w:position w:val="7"/>
        </w:rPr>
        <w:t>M</w:t>
      </w:r>
      <w:r>
        <w:rPr>
          <w:color w:val="002672"/>
          <w:spacing w:val="-38"/>
          <w:w w:val="100"/>
        </w:rPr>
        <w:t>e</w:t>
      </w:r>
      <w:r>
        <w:rPr>
          <w:spacing w:val="-38"/>
          <w:w w:val="100"/>
          <w:position w:val="7"/>
        </w:rPr>
        <w:t>ag</w:t>
      </w:r>
      <w:r>
        <w:rPr>
          <w:color w:val="002672"/>
          <w:spacing w:val="-38"/>
          <w:w w:val="100"/>
        </w:rPr>
        <w:t>F</w:t>
      </w:r>
      <w:r>
        <w:rPr>
          <w:spacing w:val="-38"/>
          <w:w w:val="100"/>
          <w:position w:val="7"/>
        </w:rPr>
        <w:t>n</w:t>
      </w:r>
      <w:r>
        <w:rPr>
          <w:color w:val="002672"/>
          <w:spacing w:val="-38"/>
          <w:w w:val="100"/>
        </w:rPr>
        <w:t>a</w:t>
      </w:r>
      <w:r>
        <w:rPr>
          <w:spacing w:val="-38"/>
          <w:w w:val="100"/>
          <w:position w:val="7"/>
        </w:rPr>
        <w:t>a</w:t>
      </w:r>
      <w:r>
        <w:rPr>
          <w:color w:val="002672"/>
          <w:spacing w:val="-38"/>
          <w:w w:val="100"/>
        </w:rPr>
        <w:t>rm </w:t>
      </w:r>
      <w:r>
        <w:rPr>
          <w:color w:val="002672"/>
          <w:spacing w:val="-1"/>
          <w:w w:val="100"/>
        </w:rPr>
        <w:t>Orchard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159" w:lineRule="exact"/>
        <w:ind w:left="138"/>
      </w:pPr>
      <w:r>
        <w:rPr>
          <w:color w:val="002672"/>
        </w:rPr>
        <w:t>All Saints Parish Church - Peatling Magna</w:t>
      </w:r>
    </w:p>
    <w:p>
      <w:pPr>
        <w:pStyle w:val="Heading2"/>
        <w:spacing w:line="403" w:lineRule="auto" w:before="65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10"/>
        <w:ind w:left="1090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49" w:right="27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49" w:right="27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38" w:right="278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before="224"/>
      </w:pPr>
      <w:r>
        <w:rPr/>
        <w:t>District</w:t>
      </w:r>
    </w:p>
    <w:p>
      <w:pPr>
        <w:spacing w:after="0"/>
        <w:sectPr>
          <w:type w:val="continuous"/>
          <w:pgSz w:w="23810" w:h="16850" w:orient="landscape"/>
          <w:pgMar w:top="400" w:bottom="0" w:left="880" w:right="280"/>
          <w:cols w:num="3" w:equalWidth="0">
            <w:col w:w="2221" w:space="4669"/>
            <w:col w:w="4160" w:space="5309"/>
            <w:col w:w="6291"/>
          </w:cols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0.739990pt;margin-top:72.697937pt;width:1148.8pt;height:767.6pt;mso-position-horizontal-relative:page;mso-position-vertical-relative:page;z-index:-4240" coordorigin="415,1454" coordsize="22976,15352">
            <v:shape style="position:absolute;left:425;top:1464;width:22956;height:14952" type="#_x0000_t75" stroked="false">
              <v:imagedata r:id="rId5" o:title=""/>
            </v:shape>
            <v:rect style="position:absolute;left:425;top:1464;width:22956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88;top:11136;width:799;height:398" filled="true" fillcolor="#f27f7f" stroked="false">
              <v:fill type="solid"/>
            </v:rect>
            <v:rect style="position:absolute;left:17388;top:11136;width:799;height:398" filled="false" stroked="true" strokeweight="2.04pt" strokecolor="#7f7f7f"/>
            <v:rect style="position:absolute;left:17388;top:11678;width:799;height:401" filled="true" fillcolor="#92b87f" stroked="false">
              <v:fill type="solid"/>
            </v:rect>
            <v:rect style="position:absolute;left:17388;top:11678;width:799;height:401" filled="false" stroked="true" strokeweight="3pt" strokecolor="#7f7f7f"/>
            <v:rect style="position:absolute;left:17388;top:12220;width:799;height:401" filled="true" fillcolor="#bcf1f4" stroked="false">
              <v:fill type="solid"/>
            </v:rect>
            <v:rect style="position:absolute;left:17388;top:12220;width:799;height:401" filled="false" stroked="true" strokeweight=".36pt" strokecolor="#6d6d6d"/>
            <v:rect style="position:absolute;left:17388;top:12763;width:799;height:401" filled="true" fillcolor="#ccf27f" stroked="false">
              <v:fill type="solid"/>
            </v:rect>
            <v:rect style="position:absolute;left:17388;top:12763;width:799;height:401" filled="false" stroked="true" strokeweight="2.04pt" strokecolor="#b7b7b7"/>
            <v:shape style="position:absolute;left:17388;top:14587;width:800;height:2" coordorigin="17388,14587" coordsize="800,0" path="m17388,14587l17467,14587m17527,14587l17568,14587m17628,14587l17707,14587m17767,14587l17808,14587m17868,14587l17947,14587m18007,14587l18046,14587m18106,14587l18187,14587e" filled="false" stroked="true" strokeweight="1.44pt" strokecolor="#e50000">
              <v:path arrowok="t"/>
            </v:shape>
            <v:shape style="position:absolute;left:17388;top:15129;width:639;height:2" coordorigin="17388,15129" coordsize="639,0" path="m17388,15129l17647,15129m17767,15129l18026,15129e" filled="false" stroked="true" strokeweight="6pt" strokecolor="#e50000">
              <v:path arrowok="t"/>
            </v:shape>
            <v:line style="position:absolute" from="18167,15069" to="18167,15189" stroked="true" strokeweight="2.04pt" strokecolor="#e50000"/>
            <v:shape style="position:absolute;left:17388;top:16214;width:800;height:2" coordorigin="17388,16214" coordsize="800,0" path="m17388,16214l17508,16214m17628,16214l17748,16214m17868,16214l17986,16214m18106,16214l18187,16214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9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ind w:left="100"/>
      </w:pPr>
      <w:r>
        <w:rPr>
          <w:color w:val="002672"/>
        </w:rPr>
        <w:t>LGS/PM/3 - Windmill Hill Peatling Magna</w:t>
      </w:r>
    </w:p>
    <w:p>
      <w:pPr>
        <w:pStyle w:val="Heading2"/>
        <w:spacing w:line="403" w:lineRule="auto" w:before="115"/>
        <w:ind w:left="100" w:right="-13"/>
      </w:pPr>
      <w:r>
        <w:rPr/>
        <w:br w:type="column"/>
      </w:r>
      <w:r>
        <w:rPr>
          <w:spacing w:val="-1"/>
        </w:rPr>
        <w:t>Electoral </w:t>
      </w:r>
      <w:r>
        <w:rPr/>
        <w:t>Parish</w:t>
      </w:r>
    </w:p>
    <w:p>
      <w:pPr>
        <w:pStyle w:val="BodyText"/>
        <w:spacing w:line="164" w:lineRule="exact"/>
        <w:ind w:right="99"/>
        <w:jc w:val="right"/>
      </w:pPr>
      <w:r>
        <w:rPr/>
        <w:br w:type="column"/>
      </w:r>
      <w:r>
        <w:rPr>
          <w:color w:val="002672"/>
        </w:rPr>
        <w:t>LGS/ARN</w:t>
      </w:r>
    </w:p>
    <w:p>
      <w:pPr>
        <w:pStyle w:val="BodyText"/>
        <w:spacing w:line="180" w:lineRule="exact" w:before="67"/>
        <w:ind w:left="1470" w:right="99" w:firstLine="4"/>
        <w:jc w:val="right"/>
      </w:pPr>
      <w:r>
        <w:rPr>
          <w:color w:val="002672"/>
          <w:spacing w:val="-44"/>
          <w:w w:val="100"/>
        </w:rPr>
        <w:t>LG</w:t>
      </w:r>
      <w:r>
        <w:rPr>
          <w:color w:val="002672"/>
          <w:spacing w:val="-44"/>
          <w:w w:val="100"/>
          <w:position w:val="1"/>
        </w:rPr>
        <w:t>LG</w:t>
      </w:r>
      <w:r>
        <w:rPr>
          <w:color w:val="002672"/>
          <w:spacing w:val="-44"/>
          <w:w w:val="100"/>
        </w:rPr>
        <w:t>S/</w:t>
      </w:r>
      <w:r>
        <w:rPr>
          <w:color w:val="002672"/>
          <w:spacing w:val="-44"/>
          <w:w w:val="100"/>
          <w:position w:val="1"/>
        </w:rPr>
        <w:t>S</w:t>
      </w:r>
      <w:r>
        <w:rPr>
          <w:color w:val="002672"/>
          <w:spacing w:val="-44"/>
          <w:w w:val="100"/>
        </w:rPr>
        <w:t>A</w:t>
      </w:r>
      <w:r>
        <w:rPr>
          <w:color w:val="002672"/>
          <w:spacing w:val="-44"/>
          <w:w w:val="100"/>
          <w:position w:val="1"/>
        </w:rPr>
        <w:t>/</w:t>
      </w:r>
      <w:r>
        <w:rPr>
          <w:color w:val="002672"/>
          <w:spacing w:val="-44"/>
          <w:w w:val="100"/>
        </w:rPr>
        <w:t>R</w:t>
      </w:r>
      <w:r>
        <w:rPr>
          <w:color w:val="002672"/>
          <w:spacing w:val="-44"/>
          <w:w w:val="100"/>
          <w:position w:val="1"/>
        </w:rPr>
        <w:t>A</w:t>
      </w:r>
      <w:r>
        <w:rPr>
          <w:color w:val="002672"/>
          <w:w w:val="100"/>
          <w:position w:val="1"/>
        </w:rPr>
        <w:t> </w:t>
      </w:r>
      <w:r>
        <w:rPr>
          <w:color w:val="002672"/>
          <w:spacing w:val="-1"/>
        </w:rPr>
        <w:t>LGS/AR</w:t>
      </w:r>
    </w:p>
    <w:p>
      <w:pPr>
        <w:pStyle w:val="BodyText"/>
        <w:spacing w:line="170" w:lineRule="auto" w:before="102"/>
        <w:ind w:left="642" w:right="126" w:hanging="543"/>
        <w:jc w:val="right"/>
      </w:pPr>
      <w:r>
        <w:rPr>
          <w:color w:val="002672"/>
        </w:rPr>
        <w:t>Arnesby Village Hall</w:t>
      </w:r>
      <w:r>
        <w:rPr>
          <w:color w:val="002672"/>
          <w:position w:val="-4"/>
        </w:rPr>
        <w:t>LGS/A</w:t>
      </w:r>
      <w:r>
        <w:rPr>
          <w:color w:val="002672"/>
          <w:w w:val="100"/>
          <w:position w:val="-4"/>
        </w:rPr>
        <w:t> </w:t>
      </w:r>
      <w:r>
        <w:rPr>
          <w:color w:val="002672"/>
        </w:rPr>
        <w:t>LGS/ARN/9 -  West</w:t>
      </w:r>
    </w:p>
    <w:sectPr>
      <w:type w:val="continuous"/>
      <w:pgSz w:w="23810" w:h="16850" w:orient="landscape"/>
      <w:pgMar w:top="400" w:bottom="0" w:left="880" w:right="280"/>
      <w:cols w:num="4" w:equalWidth="0">
        <w:col w:w="9915" w:space="366"/>
        <w:col w:w="3032" w:space="4036"/>
        <w:col w:w="1188" w:space="1944"/>
        <w:col w:w="21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49" w:right="278" w:hanging="48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090" w:right="27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2016-05-06T07:47:53Z</dcterms:created>
  <dcterms:modified xsi:type="dcterms:W3CDTF">2016-05-06T07:47:53Z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