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4" w:lineRule="auto" w:before="37"/>
        <w:ind w:left="6883" w:right="6670" w:firstLine="75"/>
      </w:pPr>
      <w:r>
        <w:rPr/>
        <w:pict>
          <v:group style="position:absolute;margin-left:22.07999pt;margin-top:73.197937pt;width:1148.4pt;height:766.9pt;mso-position-horizontal-relative:page;mso-position-vertical-relative:page;z-index:-7144" coordorigin="442,1464" coordsize="22968,15338">
            <v:shape style="position:absolute;left:456;top:1464;width:22954;height:14952" type="#_x0000_t75" stroked="false">
              <v:imagedata r:id="rId5" o:title=""/>
            </v:shape>
            <v:rect style="position:absolute;left:881;top:16332;width:10015;height:470" filled="true" fillcolor="#ffffff" stroked="false">
              <v:fill type="solid"/>
            </v:rect>
            <v:rect style="position:absolute;left:502;top:3312;width:799;height:401" filled="true" fillcolor="#bcf1f4" stroked="false">
              <v:fill type="solid"/>
            </v:rect>
            <v:shape style="position:absolute;left:502;top:5678;width:800;height:2" coordorigin="502,5678" coordsize="800,0" path="m502,5678l581,5678m641,5678l682,5678m742,5678l821,5678m881,5678l922,5678m982,5678l1061,5678m1121,5678l1162,5678m1222,5678l1301,5678e" filled="false" stroked="true" strokeweight="1.44pt" strokecolor="#e50000">
              <v:path arrowok="t"/>
            </v:shape>
            <v:shape style="position:absolute;left:502;top:6221;width:639;height:2" coordorigin="502,6221" coordsize="639,0" path="m502,6221l761,6221m881,6221l1140,6221e" filled="false" stroked="true" strokeweight="6pt" strokecolor="#e50000">
              <v:path arrowok="t"/>
            </v:shape>
            <v:line style="position:absolute" from="1280,6161" to="1280,6281" stroked="true" strokeweight="2.04pt" strokecolor="#e50000"/>
            <v:shape style="position:absolute;left:502;top:7308;width:800;height:2" coordorigin="502,7308" coordsize="800,0" path="m502,7308l622,7308m742,7308l862,7308m982,7308l1102,7308m1222,7308l1301,7308e" filled="false" stroked="true" strokeweight="2.04pt" strokecolor="#a900e5">
              <v:path arrowok="t"/>
            </v:shape>
            <w10:wrap type="none"/>
          </v:group>
        </w:pict>
      </w:r>
      <w:r>
        <w:rPr/>
        <w:t>Scraptoft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line="240" w:lineRule="auto" w:before="5" w:after="0"/>
        <w:rPr>
          <w:b/>
          <w:sz w:val="12"/>
        </w:rPr>
      </w:pPr>
    </w:p>
    <w:tbl>
      <w:tblPr>
        <w:tblW w:w="0" w:type="auto"/>
        <w:jc w:val="left"/>
        <w:tblInd w:w="1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8307"/>
        <w:gridCol w:w="1709"/>
        <w:gridCol w:w="4308"/>
        <w:gridCol w:w="3605"/>
        <w:gridCol w:w="4601"/>
      </w:tblGrid>
      <w:tr>
        <w:trPr>
          <w:trHeight w:val="14908" w:hRule="exact"/>
        </w:trPr>
        <w:tc>
          <w:tcPr>
            <w:tcW w:w="8731" w:type="dxa"/>
            <w:gridSpan w:val="2"/>
            <w:tcBorders>
              <w:left w:val="single" w:sz="24" w:space="0" w:color="7F7F7F"/>
              <w:right w:val="nil"/>
            </w:tcBorders>
          </w:tcPr>
          <w:p>
            <w:pPr>
              <w:pStyle w:val="TableParagraph"/>
              <w:spacing w:before="65"/>
              <w:ind w:left="15" w:right="2411"/>
              <w:rPr>
                <w:b/>
                <w:sz w:val="40"/>
              </w:rPr>
            </w:pPr>
            <w:r>
              <w:rPr>
                <w:b/>
                <w:sz w:val="40"/>
              </w:rPr>
              <w:t>Legend</w:t>
            </w:r>
          </w:p>
          <w:p>
            <w:pPr>
              <w:pStyle w:val="TableParagraph"/>
              <w:spacing w:line="405" w:lineRule="auto" w:before="270"/>
              <w:ind w:left="956" w:right="2411"/>
              <w:rPr>
                <w:sz w:val="28"/>
              </w:rPr>
            </w:pPr>
            <w:r>
              <w:rPr>
                <w:sz w:val="28"/>
              </w:rPr>
              <w:t>Not recommended for LGS Designation Recommended for LGS designation Wildlife Sites</w:t>
            </w:r>
          </w:p>
          <w:p>
            <w:pPr>
              <w:pStyle w:val="TableParagraph"/>
              <w:spacing w:before="4"/>
              <w:ind w:left="956" w:right="2411"/>
              <w:rPr>
                <w:sz w:val="28"/>
              </w:rPr>
            </w:pPr>
            <w:r>
              <w:rPr>
                <w:sz w:val="28"/>
              </w:rPr>
              <w:t>Open Space, Sport and Recreation Sites</w:t>
            </w:r>
          </w:p>
          <w:p>
            <w:pPr>
              <w:pStyle w:val="TableParagraph"/>
              <w:spacing w:before="176"/>
              <w:ind w:left="15" w:right="2411"/>
              <w:rPr>
                <w:b/>
                <w:sz w:val="37"/>
              </w:rPr>
            </w:pPr>
            <w:r>
              <w:rPr>
                <w:b/>
                <w:sz w:val="37"/>
              </w:rPr>
              <w:t>OS MM Boundary</w:t>
            </w:r>
          </w:p>
          <w:p>
            <w:pPr>
              <w:pStyle w:val="TableParagraph"/>
              <w:spacing w:before="133"/>
              <w:ind w:left="15" w:right="2411"/>
              <w:rPr>
                <w:b/>
                <w:sz w:val="34"/>
              </w:rPr>
            </w:pPr>
            <w:r>
              <w:rPr>
                <w:b/>
                <w:sz w:val="34"/>
              </w:rPr>
              <w:t>DESCTERM</w:t>
            </w:r>
          </w:p>
          <w:p>
            <w:pPr>
              <w:pStyle w:val="TableParagraph"/>
              <w:spacing w:before="170"/>
              <w:ind w:left="4" w:right="2411"/>
              <w:rPr>
                <w:sz w:val="28"/>
              </w:rPr>
            </w:pPr>
            <w:r>
              <w:rPr>
                <w:color w:val="E50000"/>
                <w:w w:val="230"/>
                <w:sz w:val="6"/>
              </w:rPr>
              <w:t>!!!!!!!!!!!!!!!!!!!! </w:t>
            </w:r>
            <w:r>
              <w:rPr>
                <w:w w:val="120"/>
                <w:position w:val="-7"/>
                <w:sz w:val="28"/>
              </w:rPr>
              <w:t>County</w:t>
            </w:r>
          </w:p>
          <w:p>
            <w:pPr>
              <w:pStyle w:val="TableParagraph"/>
              <w:spacing w:line="405" w:lineRule="auto" w:before="224"/>
              <w:ind w:left="956" w:right="6636"/>
              <w:rPr>
                <w:sz w:val="28"/>
              </w:rPr>
            </w:pPr>
            <w:r>
              <w:rPr>
                <w:sz w:val="28"/>
              </w:rPr>
              <w:t>District Electoral Parish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ind w:left="3554" w:right="2411"/>
              <w:rPr>
                <w:sz w:val="16"/>
              </w:rPr>
            </w:pPr>
            <w:r>
              <w:rPr>
                <w:color w:val="002672"/>
                <w:sz w:val="16"/>
              </w:rPr>
              <w:t>War Field Nature Reserve - Scraptoft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spacing w:line="456" w:lineRule="auto" w:before="1"/>
              <w:ind w:left="4654" w:right="93" w:firstLine="1800"/>
              <w:rPr>
                <w:sz w:val="16"/>
              </w:rPr>
            </w:pPr>
            <w:r>
              <w:rPr>
                <w:color w:val="002672"/>
                <w:sz w:val="16"/>
              </w:rPr>
              <w:t>De Montfort Sports Grounds 1 LGS/SCRAP/1 - The Mount Scraptoft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tabs>
                <w:tab w:pos="5985" w:val="left" w:leader="none"/>
              </w:tabs>
              <w:spacing w:line="134" w:lineRule="auto" w:before="96"/>
              <w:ind w:left="4367" w:right="965" w:hanging="932"/>
              <w:rPr>
                <w:sz w:val="16"/>
              </w:rPr>
            </w:pPr>
            <w:r>
              <w:rPr>
                <w:color w:val="002672"/>
                <w:position w:val="9"/>
                <w:sz w:val="16"/>
              </w:rPr>
              <w:t>Hall Lake</w:t>
            </w:r>
            <w:r>
              <w:rPr>
                <w:color w:val="002672"/>
                <w:spacing w:val="-3"/>
                <w:position w:val="9"/>
                <w:sz w:val="16"/>
              </w:rPr>
              <w:t> </w:t>
            </w:r>
            <w:r>
              <w:rPr>
                <w:color w:val="002672"/>
                <w:position w:val="9"/>
                <w:sz w:val="16"/>
              </w:rPr>
              <w:t>-</w:t>
            </w:r>
            <w:r>
              <w:rPr>
                <w:color w:val="002672"/>
                <w:spacing w:val="-4"/>
                <w:position w:val="9"/>
                <w:sz w:val="16"/>
              </w:rPr>
              <w:t> </w:t>
            </w:r>
            <w:r>
              <w:rPr>
                <w:color w:val="002672"/>
                <w:position w:val="9"/>
                <w:sz w:val="16"/>
              </w:rPr>
              <w:t>Scraptoft</w:t>
              <w:tab/>
            </w:r>
            <w:r>
              <w:rPr>
                <w:color w:val="002672"/>
                <w:sz w:val="16"/>
              </w:rPr>
              <w:t>Mitchell</w:t>
            </w:r>
            <w:r>
              <w:rPr>
                <w:color w:val="002672"/>
                <w:spacing w:val="-7"/>
                <w:sz w:val="16"/>
              </w:rPr>
              <w:t> </w:t>
            </w:r>
            <w:r>
              <w:rPr>
                <w:color w:val="002672"/>
                <w:sz w:val="16"/>
              </w:rPr>
              <w:t>Grove,</w:t>
            </w:r>
            <w:r>
              <w:rPr>
                <w:color w:val="002672"/>
                <w:spacing w:val="-7"/>
                <w:sz w:val="16"/>
              </w:rPr>
              <w:t> </w:t>
            </w:r>
            <w:r>
              <w:rPr>
                <w:color w:val="002672"/>
                <w:sz w:val="16"/>
              </w:rPr>
              <w:t>Scraptoft</w:t>
            </w:r>
            <w:r>
              <w:rPr>
                <w:color w:val="002672"/>
                <w:w w:val="100"/>
                <w:sz w:val="16"/>
              </w:rPr>
              <w:t> </w:t>
            </w:r>
            <w:r>
              <w:rPr>
                <w:color w:val="002672"/>
                <w:sz w:val="16"/>
              </w:rPr>
              <w:t>Facers Lane,</w:t>
            </w:r>
            <w:r>
              <w:rPr>
                <w:color w:val="002672"/>
                <w:spacing w:val="-11"/>
                <w:sz w:val="16"/>
              </w:rPr>
              <w:t> </w:t>
            </w:r>
            <w:r>
              <w:rPr>
                <w:color w:val="002672"/>
                <w:sz w:val="16"/>
              </w:rPr>
              <w:t>Scraptoft</w:t>
            </w:r>
          </w:p>
          <w:p>
            <w:pPr>
              <w:pStyle w:val="TableParagraph"/>
              <w:spacing w:before="8"/>
              <w:ind w:left="4936" w:right="93"/>
              <w:rPr>
                <w:sz w:val="16"/>
              </w:rPr>
            </w:pPr>
            <w:r>
              <w:rPr>
                <w:color w:val="002672"/>
                <w:sz w:val="16"/>
              </w:rPr>
              <w:t>Coulter Close, Scraptoft</w:t>
            </w:r>
          </w:p>
          <w:p>
            <w:pPr>
              <w:pStyle w:val="TableParagraph"/>
              <w:spacing w:line="172" w:lineRule="exact" w:before="77"/>
              <w:ind w:left="1899" w:right="2411"/>
              <w:rPr>
                <w:sz w:val="16"/>
              </w:rPr>
            </w:pPr>
            <w:r>
              <w:rPr>
                <w:color w:val="002672"/>
                <w:sz w:val="16"/>
              </w:rPr>
              <w:t>LGS/SCRAP/5 - Stocks Road Scraptoft</w:t>
            </w:r>
          </w:p>
          <w:p>
            <w:pPr>
              <w:pStyle w:val="TableParagraph"/>
              <w:tabs>
                <w:tab w:pos="6874" w:val="left" w:leader="none"/>
              </w:tabs>
              <w:spacing w:line="182" w:lineRule="exact"/>
              <w:ind w:left="1495" w:right="93"/>
              <w:rPr>
                <w:sz w:val="16"/>
              </w:rPr>
            </w:pPr>
            <w:r>
              <w:rPr>
                <w:color w:val="002672"/>
                <w:sz w:val="16"/>
              </w:rPr>
              <w:t>Edith Cole Memorial Park</w:t>
            </w:r>
            <w:r>
              <w:rPr>
                <w:color w:val="002672"/>
                <w:spacing w:val="-10"/>
                <w:sz w:val="16"/>
              </w:rPr>
              <w:t> </w:t>
            </w:r>
            <w:r>
              <w:rPr>
                <w:color w:val="002672"/>
                <w:sz w:val="16"/>
              </w:rPr>
              <w:t>-</w:t>
            </w:r>
            <w:r>
              <w:rPr>
                <w:color w:val="002672"/>
                <w:spacing w:val="-2"/>
                <w:sz w:val="16"/>
              </w:rPr>
              <w:t> </w:t>
            </w:r>
            <w:r>
              <w:rPr>
                <w:color w:val="002672"/>
                <w:sz w:val="16"/>
              </w:rPr>
              <w:t>Scraptoft</w:t>
              <w:tab/>
            </w:r>
            <w:r>
              <w:rPr>
                <w:color w:val="002672"/>
                <w:position w:val="2"/>
                <w:sz w:val="16"/>
              </w:rPr>
              <w:t>Covert Lane,</w:t>
            </w:r>
            <w:r>
              <w:rPr>
                <w:color w:val="002672"/>
                <w:spacing w:val="-13"/>
                <w:position w:val="2"/>
                <w:sz w:val="16"/>
              </w:rPr>
              <w:t> </w:t>
            </w:r>
            <w:r>
              <w:rPr>
                <w:color w:val="002672"/>
                <w:position w:val="2"/>
                <w:sz w:val="16"/>
              </w:rPr>
              <w:t>Scraptoft</w:t>
            </w:r>
          </w:p>
        </w:tc>
        <w:tc>
          <w:tcPr>
            <w:tcW w:w="6017" w:type="dxa"/>
            <w:gridSpan w:val="2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7"/>
              <w:ind w:left="707"/>
              <w:rPr>
                <w:sz w:val="16"/>
              </w:rPr>
            </w:pPr>
            <w:r>
              <w:rPr>
                <w:color w:val="002672"/>
                <w:sz w:val="16"/>
              </w:rPr>
              <w:t>Scraptoft RUFC   LGS/SCRAP/4 - Scratoft Rugby Club Field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14"/>
              <w:rPr>
                <w:sz w:val="16"/>
              </w:rPr>
            </w:pPr>
            <w:r>
              <w:rPr>
                <w:color w:val="002672"/>
                <w:sz w:val="16"/>
              </w:rPr>
              <w:t>LGS/SCRAP/2 - Scraptoft Woodland</w:t>
            </w:r>
          </w:p>
        </w:tc>
        <w:tc>
          <w:tcPr>
            <w:tcW w:w="3605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3"/>
              <w:ind w:left="1014"/>
              <w:rPr>
                <w:sz w:val="16"/>
              </w:rPr>
            </w:pPr>
            <w:r>
              <w:rPr>
                <w:color w:val="002672"/>
                <w:sz w:val="16"/>
              </w:rPr>
              <w:t>Natural Burial Site - Scraptoft</w:t>
            </w:r>
          </w:p>
        </w:tc>
        <w:tc>
          <w:tcPr>
            <w:tcW w:w="4601" w:type="dxa"/>
            <w:tcBorders>
              <w:lef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519" w:right="-9"/>
              <w:rPr>
                <w:sz w:val="16"/>
              </w:rPr>
            </w:pPr>
            <w:r>
              <w:rPr>
                <w:color w:val="002672"/>
                <w:sz w:val="16"/>
              </w:rPr>
              <w:t>LGS/KEY/1a,1b,1c - Snows Lane - Sunken Lane</w:t>
            </w:r>
            <w:r>
              <w:rPr>
                <w:color w:val="002672"/>
                <w:spacing w:val="-22"/>
                <w:sz w:val="16"/>
              </w:rPr>
              <w:t> </w:t>
            </w:r>
            <w:r>
              <w:rPr>
                <w:color w:val="002672"/>
                <w:sz w:val="16"/>
              </w:rPr>
              <w:t>Keyham</w:t>
            </w:r>
          </w:p>
        </w:tc>
      </w:tr>
      <w:tr>
        <w:trPr>
          <w:trHeight w:val="430" w:hRule="exact"/>
        </w:trPr>
        <w:tc>
          <w:tcPr>
            <w:tcW w:w="425" w:type="dxa"/>
            <w:tcBorders>
              <w:left w:val="nil"/>
              <w:bottom w:val="nil"/>
              <w:right w:val="single" w:sz="3" w:space="0" w:color="000000"/>
            </w:tcBorders>
          </w:tcPr>
          <w:p>
            <w:pPr/>
          </w:p>
        </w:tc>
        <w:tc>
          <w:tcPr>
            <w:tcW w:w="10015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44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©Crown Copyright. All rights reserved.  Harborough District Council 100023843   2014</w:t>
            </w:r>
          </w:p>
        </w:tc>
        <w:tc>
          <w:tcPr>
            <w:tcW w:w="12514" w:type="dxa"/>
            <w:gridSpan w:val="3"/>
            <w:tcBorders>
              <w:left w:val="single" w:sz="3" w:space="0" w:color="000000"/>
              <w:bottom w:val="nil"/>
              <w:right w:val="nil"/>
            </w:tcBorders>
          </w:tcPr>
          <w:p>
            <w:pPr/>
          </w:p>
        </w:tc>
      </w:tr>
    </w:tbl>
    <w:sectPr>
      <w:type w:val="continuous"/>
      <w:pgSz w:w="23810" w:h="16850" w:orient="landscape"/>
      <w:pgMar w:top="400" w:bottom="0" w:left="32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spacing w:before="5"/>
    </w:pPr>
    <w:rPr>
      <w:rFonts w:ascii="Arial" w:hAnsi="Arial" w:eastAsia="Arial" w:cs="Arial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2016-05-06T07:55:59Z</dcterms:created>
  <dcterms:modified xsi:type="dcterms:W3CDTF">2016-05-06T07:55:59Z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2016-04-27T00:00:00Z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2016-04-27T00:00:00Z</vt:filetime>
  </property>
</Properties>
</file>