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4" w:lineRule="auto" w:before="37"/>
        <w:ind w:left="6863" w:right="0" w:hanging="135"/>
        <w:jc w:val="left"/>
        <w:rPr>
          <w:b/>
          <w:sz w:val="37"/>
        </w:rPr>
      </w:pPr>
      <w:r>
        <w:rPr>
          <w:b/>
          <w:sz w:val="37"/>
        </w:rPr>
        <w:t>Skeffington OSSR sites, LGS sites and Wildlife Sites Note the LGS sites are proposals only at Sept </w:t>
      </w:r>
      <w:r>
        <w:rPr>
          <w:b/>
          <w:spacing w:val="60"/>
          <w:sz w:val="37"/>
        </w:rPr>
        <w:t> </w:t>
      </w:r>
      <w:r>
        <w:rPr>
          <w:b/>
          <w:sz w:val="37"/>
        </w:rPr>
        <w:t>2015</w:t>
      </w:r>
    </w:p>
    <w:p>
      <w:pPr>
        <w:pStyle w:val="BodyText"/>
        <w:rPr>
          <w:b/>
          <w:sz w:val="40"/>
        </w:rPr>
      </w:pPr>
      <w:r>
        <w:rPr/>
        <w:br w:type="column"/>
      </w:r>
      <w:r>
        <w:rPr>
          <w:b/>
          <w:sz w:val="40"/>
        </w:rPr>
      </w:r>
    </w:p>
    <w:p>
      <w:pPr>
        <w:pStyle w:val="BodyText"/>
        <w:spacing w:before="5"/>
        <w:rPr>
          <w:b/>
          <w:sz w:val="45"/>
        </w:rPr>
      </w:pPr>
    </w:p>
    <w:p>
      <w:pPr>
        <w:spacing w:before="0"/>
        <w:ind w:left="858" w:right="0" w:firstLine="0"/>
        <w:jc w:val="left"/>
        <w:rPr>
          <w:b/>
          <w:sz w:val="40"/>
        </w:rPr>
      </w:pPr>
      <w:r>
        <w:rPr>
          <w:b/>
          <w:sz w:val="40"/>
        </w:rPr>
        <w:t>Legend</w:t>
      </w:r>
    </w:p>
    <w:p>
      <w:pPr>
        <w:spacing w:after="0"/>
        <w:jc w:val="left"/>
        <w:rPr>
          <w:sz w:val="40"/>
        </w:rPr>
        <w:sectPr>
          <w:type w:val="continuous"/>
          <w:pgSz w:w="23810" w:h="16850" w:orient="landscape"/>
          <w:pgMar w:top="400" w:bottom="0" w:left="340" w:right="320"/>
          <w:cols w:num="2" w:equalWidth="0">
            <w:col w:w="16119" w:space="40"/>
            <w:col w:w="6991"/>
          </w:cols>
        </w:sectPr>
      </w:pPr>
    </w:p>
    <w:p>
      <w:pPr>
        <w:pStyle w:val="BodyText"/>
        <w:rPr>
          <w:b/>
          <w:sz w:val="18"/>
        </w:rPr>
      </w:pPr>
    </w:p>
    <w:p>
      <w:pPr>
        <w:spacing w:after="0"/>
        <w:rPr>
          <w:sz w:val="18"/>
        </w:rPr>
        <w:sectPr>
          <w:type w:val="continuous"/>
          <w:pgSz w:w="23810" w:h="16850" w:orient="landscape"/>
          <w:pgMar w:top="400" w:bottom="0" w:left="340" w:right="320"/>
        </w:sect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6"/>
        <w:rPr>
          <w:b/>
          <w:sz w:val="18"/>
        </w:rPr>
      </w:pPr>
    </w:p>
    <w:p>
      <w:pPr>
        <w:pStyle w:val="BodyText"/>
        <w:ind w:left="117" w:right="-11"/>
      </w:pPr>
      <w:r>
        <w:rPr/>
        <w:t>Harebell Meadow &amp; Pond</w:t>
      </w:r>
      <w:r>
        <w:rPr>
          <w:spacing w:val="-13"/>
        </w:rPr>
        <w:t> </w:t>
      </w:r>
      <w:r>
        <w:rPr/>
        <w:t>(Meadow)</w:t>
      </w:r>
    </w:p>
    <w:p>
      <w:pPr>
        <w:pStyle w:val="Heading1"/>
        <w:spacing w:before="65"/>
      </w:pPr>
      <w:r>
        <w:rPr/>
        <w:br w:type="column"/>
      </w:r>
      <w:r>
        <w:rPr/>
        <w:t>Not recommended for LGS Designation</w:t>
      </w:r>
    </w:p>
    <w:p>
      <w:pPr>
        <w:spacing w:line="312" w:lineRule="exact" w:before="220"/>
        <w:ind w:left="1741" w:right="0" w:firstLine="0"/>
        <w:jc w:val="left"/>
        <w:rPr>
          <w:sz w:val="28"/>
        </w:rPr>
      </w:pPr>
      <w:r>
        <w:rPr>
          <w:sz w:val="28"/>
        </w:rPr>
        <w:t>Recommended for LGS designation</w:t>
      </w:r>
    </w:p>
    <w:p>
      <w:pPr>
        <w:pStyle w:val="BodyText"/>
        <w:spacing w:line="174" w:lineRule="exact"/>
        <w:ind w:left="117"/>
      </w:pPr>
      <w:r>
        <w:rPr/>
        <w:t>Rectangle Wood, Tilton on the Hill</w:t>
      </w:r>
    </w:p>
    <w:p>
      <w:pPr>
        <w:pStyle w:val="Heading1"/>
        <w:spacing w:line="321" w:lineRule="exact" w:before="56"/>
      </w:pPr>
      <w:r>
        <w:rPr/>
        <w:t>Wildlife Sites</w:t>
      </w:r>
    </w:p>
    <w:p>
      <w:pPr>
        <w:pStyle w:val="BodyText"/>
        <w:spacing w:line="183" w:lineRule="exact"/>
        <w:ind w:left="753"/>
      </w:pPr>
      <w:r>
        <w:rPr/>
        <w:t>Ancient Woodland, Tilton on the Hill</w:t>
      </w:r>
    </w:p>
    <w:p>
      <w:pPr>
        <w:pStyle w:val="Heading1"/>
      </w:pPr>
      <w:r>
        <w:rPr/>
        <w:t>Open Space, Sport and Recreation Sites</w:t>
      </w:r>
    </w:p>
    <w:p>
      <w:pPr>
        <w:spacing w:before="172"/>
        <w:ind w:left="798" w:right="0" w:firstLine="0"/>
        <w:jc w:val="left"/>
        <w:rPr>
          <w:sz w:val="16"/>
        </w:rPr>
      </w:pPr>
      <w:r>
        <w:rPr>
          <w:b/>
          <w:spacing w:val="-2"/>
          <w:w w:val="99"/>
          <w:position w:val="4"/>
          <w:sz w:val="37"/>
        </w:rPr>
        <w:t>O</w:t>
      </w:r>
      <w:r>
        <w:rPr>
          <w:b/>
          <w:w w:val="99"/>
          <w:position w:val="4"/>
          <w:sz w:val="37"/>
        </w:rPr>
        <w:t>S</w:t>
      </w:r>
      <w:r>
        <w:rPr>
          <w:b/>
          <w:spacing w:val="1"/>
          <w:position w:val="4"/>
          <w:sz w:val="37"/>
        </w:rPr>
        <w:t> </w:t>
      </w:r>
      <w:r>
        <w:rPr>
          <w:b/>
          <w:spacing w:val="-1"/>
          <w:w w:val="99"/>
          <w:position w:val="4"/>
          <w:sz w:val="37"/>
        </w:rPr>
        <w:t>M</w:t>
      </w:r>
      <w:r>
        <w:rPr>
          <w:b/>
          <w:w w:val="99"/>
          <w:position w:val="4"/>
          <w:sz w:val="37"/>
        </w:rPr>
        <w:t>M</w:t>
      </w:r>
      <w:r>
        <w:rPr>
          <w:b/>
          <w:spacing w:val="-1"/>
          <w:position w:val="4"/>
          <w:sz w:val="37"/>
        </w:rPr>
        <w:t> </w:t>
      </w:r>
      <w:r>
        <w:rPr>
          <w:b/>
          <w:spacing w:val="-152"/>
          <w:w w:val="99"/>
          <w:position w:val="4"/>
          <w:sz w:val="37"/>
        </w:rPr>
        <w:t>B</w:t>
      </w:r>
      <w:r>
        <w:rPr>
          <w:spacing w:val="-2"/>
          <w:w w:val="100"/>
          <w:sz w:val="16"/>
        </w:rPr>
        <w:t>A</w:t>
      </w:r>
      <w:r>
        <w:rPr>
          <w:spacing w:val="-42"/>
          <w:w w:val="100"/>
          <w:sz w:val="16"/>
        </w:rPr>
        <w:t>n</w:t>
      </w:r>
      <w:r>
        <w:rPr>
          <w:b/>
          <w:spacing w:val="-185"/>
          <w:w w:val="99"/>
          <w:position w:val="4"/>
          <w:sz w:val="37"/>
        </w:rPr>
        <w:t>o</w:t>
      </w:r>
      <w:r>
        <w:rPr>
          <w:spacing w:val="-2"/>
          <w:w w:val="100"/>
          <w:sz w:val="16"/>
        </w:rPr>
        <w:t>c</w:t>
      </w:r>
      <w:r>
        <w:rPr>
          <w:w w:val="100"/>
          <w:sz w:val="16"/>
        </w:rPr>
        <w:t>i</w:t>
      </w:r>
      <w:r>
        <w:rPr>
          <w:spacing w:val="-20"/>
          <w:w w:val="100"/>
          <w:sz w:val="16"/>
        </w:rPr>
        <w:t>e</w:t>
      </w:r>
      <w:r>
        <w:rPr>
          <w:b/>
          <w:spacing w:val="-207"/>
          <w:w w:val="99"/>
          <w:position w:val="4"/>
          <w:sz w:val="37"/>
        </w:rPr>
        <w:t>u</w:t>
      </w:r>
      <w:r>
        <w:rPr>
          <w:spacing w:val="-1"/>
          <w:w w:val="100"/>
          <w:sz w:val="16"/>
        </w:rPr>
        <w:t>n</w:t>
      </w:r>
      <w:r>
        <w:rPr>
          <w:w w:val="100"/>
          <w:sz w:val="16"/>
        </w:rPr>
        <w:t>t</w:t>
      </w:r>
      <w:r>
        <w:rPr>
          <w:spacing w:val="-1"/>
          <w:sz w:val="16"/>
        </w:rPr>
        <w:t> </w:t>
      </w:r>
      <w:r>
        <w:rPr>
          <w:spacing w:val="-123"/>
          <w:w w:val="100"/>
          <w:sz w:val="16"/>
        </w:rPr>
        <w:t>W</w:t>
      </w:r>
      <w:r>
        <w:rPr>
          <w:b/>
          <w:spacing w:val="-106"/>
          <w:w w:val="99"/>
          <w:position w:val="4"/>
          <w:sz w:val="37"/>
        </w:rPr>
        <w:t>n</w:t>
      </w:r>
      <w:r>
        <w:rPr>
          <w:spacing w:val="-1"/>
          <w:w w:val="100"/>
          <w:sz w:val="16"/>
        </w:rPr>
        <w:t>o</w:t>
      </w:r>
      <w:r>
        <w:rPr>
          <w:spacing w:val="-73"/>
          <w:w w:val="100"/>
          <w:sz w:val="16"/>
        </w:rPr>
        <w:t>o</w:t>
      </w:r>
      <w:r>
        <w:rPr>
          <w:b/>
          <w:spacing w:val="-154"/>
          <w:w w:val="99"/>
          <w:position w:val="4"/>
          <w:sz w:val="37"/>
        </w:rPr>
        <w:t>d</w:t>
      </w:r>
      <w:r>
        <w:rPr>
          <w:spacing w:val="-1"/>
          <w:w w:val="100"/>
          <w:sz w:val="16"/>
        </w:rPr>
        <w:t>d</w:t>
      </w:r>
      <w:r>
        <w:rPr>
          <w:w w:val="100"/>
          <w:sz w:val="16"/>
        </w:rPr>
        <w:t>l</w:t>
      </w:r>
      <w:r>
        <w:rPr>
          <w:spacing w:val="-61"/>
          <w:w w:val="100"/>
          <w:sz w:val="16"/>
        </w:rPr>
        <w:t>a</w:t>
      </w:r>
      <w:r>
        <w:rPr>
          <w:b/>
          <w:spacing w:val="-146"/>
          <w:w w:val="99"/>
          <w:position w:val="4"/>
          <w:sz w:val="37"/>
        </w:rPr>
        <w:t>a</w:t>
      </w:r>
      <w:r>
        <w:rPr>
          <w:spacing w:val="-1"/>
          <w:w w:val="100"/>
          <w:sz w:val="16"/>
        </w:rPr>
        <w:t>n</w:t>
      </w:r>
      <w:r>
        <w:rPr>
          <w:spacing w:val="-32"/>
          <w:w w:val="100"/>
          <w:sz w:val="16"/>
        </w:rPr>
        <w:t>d</w:t>
      </w:r>
      <w:r>
        <w:rPr>
          <w:b/>
          <w:spacing w:val="-113"/>
          <w:w w:val="99"/>
          <w:position w:val="4"/>
          <w:sz w:val="37"/>
        </w:rPr>
        <w:t>r</w:t>
      </w:r>
      <w:r>
        <w:rPr>
          <w:w w:val="100"/>
          <w:sz w:val="16"/>
        </w:rPr>
        <w:t>,</w:t>
      </w:r>
      <w:r>
        <w:rPr>
          <w:spacing w:val="-3"/>
          <w:sz w:val="16"/>
        </w:rPr>
        <w:t> </w:t>
      </w:r>
      <w:r>
        <w:rPr>
          <w:spacing w:val="-72"/>
          <w:w w:val="100"/>
          <w:sz w:val="16"/>
        </w:rPr>
        <w:t>T</w:t>
      </w:r>
      <w:r>
        <w:rPr>
          <w:b/>
          <w:spacing w:val="-141"/>
          <w:w w:val="99"/>
          <w:position w:val="4"/>
          <w:sz w:val="37"/>
        </w:rPr>
        <w:t>y</w:t>
      </w:r>
      <w:r>
        <w:rPr>
          <w:w w:val="100"/>
          <w:sz w:val="16"/>
        </w:rPr>
        <w:t>il</w:t>
      </w:r>
      <w:r>
        <w:rPr>
          <w:spacing w:val="-2"/>
          <w:w w:val="100"/>
          <w:sz w:val="16"/>
        </w:rPr>
        <w:t>t</w:t>
      </w:r>
      <w:r>
        <w:rPr>
          <w:spacing w:val="-1"/>
          <w:w w:val="100"/>
          <w:sz w:val="16"/>
        </w:rPr>
        <w:t>o</w:t>
      </w:r>
      <w:r>
        <w:rPr>
          <w:w w:val="100"/>
          <w:sz w:val="16"/>
        </w:rPr>
        <w:t>n</w:t>
      </w:r>
      <w:r>
        <w:rPr>
          <w:sz w:val="16"/>
        </w:rPr>
        <w:t> </w:t>
      </w:r>
      <w:r>
        <w:rPr>
          <w:spacing w:val="-1"/>
          <w:w w:val="100"/>
          <w:sz w:val="16"/>
        </w:rPr>
        <w:t>o</w:t>
      </w:r>
      <w:r>
        <w:rPr>
          <w:w w:val="100"/>
          <w:sz w:val="16"/>
        </w:rPr>
        <w:t>n</w:t>
      </w:r>
      <w:r>
        <w:rPr>
          <w:spacing w:val="-2"/>
          <w:sz w:val="16"/>
        </w:rPr>
        <w:t> </w:t>
      </w:r>
      <w:r>
        <w:rPr>
          <w:w w:val="100"/>
          <w:sz w:val="16"/>
        </w:rPr>
        <w:t>t</w:t>
      </w:r>
      <w:r>
        <w:rPr>
          <w:spacing w:val="-1"/>
          <w:w w:val="100"/>
          <w:sz w:val="16"/>
        </w:rPr>
        <w:t>h</w:t>
      </w:r>
      <w:r>
        <w:rPr>
          <w:w w:val="100"/>
          <w:sz w:val="16"/>
        </w:rPr>
        <w:t>e</w:t>
      </w:r>
      <w:r>
        <w:rPr>
          <w:sz w:val="16"/>
        </w:rPr>
        <w:t> </w:t>
      </w:r>
      <w:r>
        <w:rPr>
          <w:spacing w:val="-1"/>
          <w:w w:val="100"/>
          <w:sz w:val="16"/>
        </w:rPr>
        <w:t>H</w:t>
      </w:r>
      <w:r>
        <w:rPr>
          <w:spacing w:val="-3"/>
          <w:w w:val="100"/>
          <w:sz w:val="16"/>
        </w:rPr>
        <w:t>i</w:t>
      </w:r>
      <w:r>
        <w:rPr>
          <w:w w:val="100"/>
          <w:sz w:val="16"/>
        </w:rPr>
        <w:t>ll</w:t>
      </w:r>
    </w:p>
    <w:p>
      <w:pPr>
        <w:spacing w:before="135"/>
        <w:ind w:left="798" w:right="0" w:firstLine="0"/>
        <w:jc w:val="left"/>
        <w:rPr>
          <w:b/>
          <w:sz w:val="34"/>
        </w:rPr>
      </w:pPr>
      <w:r>
        <w:rPr>
          <w:b/>
          <w:sz w:val="34"/>
        </w:rPr>
        <w:t>DESCTERM</w:t>
      </w:r>
    </w:p>
    <w:p>
      <w:pPr>
        <w:spacing w:before="170"/>
        <w:ind w:left="787" w:right="0" w:firstLine="0"/>
        <w:jc w:val="left"/>
        <w:rPr>
          <w:sz w:val="28"/>
        </w:rPr>
      </w:pPr>
      <w:r>
        <w:rPr>
          <w:color w:val="E50000"/>
          <w:w w:val="230"/>
          <w:sz w:val="6"/>
        </w:rPr>
        <w:t>!!!!!!!!!!!!!!!!!!!! </w:t>
      </w:r>
      <w:r>
        <w:rPr>
          <w:w w:val="120"/>
          <w:position w:val="-7"/>
          <w:sz w:val="28"/>
        </w:rPr>
        <w:t>County</w:t>
      </w:r>
    </w:p>
    <w:p>
      <w:pPr>
        <w:pStyle w:val="Heading1"/>
        <w:spacing w:line="403" w:lineRule="auto" w:before="227"/>
        <w:ind w:right="4081"/>
      </w:pPr>
      <w:r>
        <w:rPr/>
        <w:t>District Electoral Parish</w:t>
      </w:r>
    </w:p>
    <w:p>
      <w:pPr>
        <w:spacing w:after="0" w:line="403" w:lineRule="auto"/>
        <w:sectPr>
          <w:type w:val="continuous"/>
          <w:pgSz w:w="23810" w:h="16850" w:orient="landscape"/>
          <w:pgMar w:top="400" w:bottom="0" w:left="340" w:right="320"/>
          <w:cols w:num="2" w:equalWidth="0">
            <w:col w:w="2684" w:space="13534"/>
            <w:col w:w="693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1"/>
        <w:ind w:left="5097" w:right="12606"/>
      </w:pPr>
      <w:r>
        <w:rPr>
          <w:color w:val="002672"/>
        </w:rPr>
        <w:t>Skeffington Gravel Pit</w:t>
      </w:r>
    </w:p>
    <w:p>
      <w:pPr>
        <w:pStyle w:val="BodyText"/>
        <w:spacing w:before="58"/>
        <w:ind w:right="98"/>
        <w:jc w:val="right"/>
      </w:pPr>
      <w:r>
        <w:rPr>
          <w:color w:val="002672"/>
        </w:rPr>
        <w:t>Leighfield Forest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p>
      <w:pPr>
        <w:pStyle w:val="BodyText"/>
        <w:spacing w:line="369" w:lineRule="auto" w:before="81"/>
        <w:ind w:left="6144" w:right="12606" w:firstLine="1582"/>
      </w:pPr>
      <w:r>
        <w:rPr>
          <w:color w:val="002672"/>
        </w:rPr>
        <w:t>Hunters Avenue, Skeffington Skeffington Churchyard</w:t>
      </w:r>
    </w:p>
    <w:p>
      <w:pPr>
        <w:pStyle w:val="BodyText"/>
      </w:pPr>
    </w:p>
    <w:p>
      <w:pPr>
        <w:pStyle w:val="BodyText"/>
        <w:spacing w:before="3"/>
        <w:rPr>
          <w:sz w:val="14"/>
        </w:rPr>
      </w:pPr>
    </w:p>
    <w:p>
      <w:pPr>
        <w:pStyle w:val="BodyText"/>
        <w:ind w:left="6112" w:right="12606"/>
      </w:pPr>
      <w:r>
        <w:rPr>
          <w:color w:val="002672"/>
        </w:rPr>
        <w:t>Skeffington Graveyard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81"/>
        <w:ind w:right="4943"/>
        <w:jc w:val="right"/>
      </w:pPr>
      <w:r>
        <w:rPr>
          <w:color w:val="002672"/>
        </w:rPr>
        <w:t>Leighfield Forest</w:t>
      </w:r>
    </w:p>
    <w:p>
      <w:pPr>
        <w:pStyle w:val="BodyText"/>
        <w:spacing w:before="2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23810" w:h="16850" w:orient="landscape"/>
          <w:pgMar w:top="400" w:bottom="0" w:left="340" w:right="320"/>
        </w:sectPr>
      </w:pPr>
    </w:p>
    <w:p>
      <w:pPr>
        <w:pStyle w:val="BodyText"/>
        <w:rPr>
          <w:sz w:val="24"/>
        </w:rPr>
      </w:pPr>
      <w:r>
        <w:rPr/>
        <w:pict>
          <v:group style="position:absolute;margin-left:22.29999pt;margin-top:72.697937pt;width:1148.7pt;height:767.6pt;mso-position-horizontal-relative:page;mso-position-vertical-relative:page;z-index:-4096" coordorigin="446,1454" coordsize="22974,15352">
            <v:shape style="position:absolute;left:456;top:1464;width:22954;height:14952" type="#_x0000_t75" stroked="false">
              <v:imagedata r:id="rId5" o:title=""/>
            </v:shape>
            <v:rect style="position:absolute;left:456;top:1464;width:22954;height:14949" filled="false" stroked="true" strokeweight=".96pt" strokecolor="#000000"/>
            <v:rect style="position:absolute;left:881;top:16332;width:10015;height:470" filled="true" fillcolor="#ffffff" stroked="false">
              <v:fill type="solid"/>
            </v:rect>
            <v:rect style="position:absolute;left:881;top:16332;width:10015;height:470" filled="false" stroked="true" strokeweight=".36pt" strokecolor="#000000"/>
            <v:rect style="position:absolute;left:17357;top:2076;width:799;height:401" filled="true" fillcolor="#f27f7f" stroked="false">
              <v:fill type="solid"/>
            </v:rect>
            <v:rect style="position:absolute;left:17357;top:2076;width:799;height:401" filled="false" stroked="true" strokeweight="2.04pt" strokecolor="#7f7f7f"/>
            <v:rect style="position:absolute;left:17357;top:2621;width:799;height:398" filled="true" fillcolor="#92b87f" stroked="false">
              <v:fill type="solid"/>
            </v:rect>
            <v:rect style="position:absolute;left:17357;top:2621;width:799;height:398" filled="false" stroked="true" strokeweight="3pt" strokecolor="#7f7f7f"/>
            <v:rect style="position:absolute;left:17357;top:3163;width:799;height:401" filled="true" fillcolor="#bcf1f4" stroked="false">
              <v:fill type="solid"/>
            </v:rect>
            <v:rect style="position:absolute;left:17357;top:3163;width:799;height:401" filled="false" stroked="true" strokeweight=".36pt" strokecolor="#6d6d6d"/>
            <v:rect style="position:absolute;left:17357;top:3705;width:799;height:401" filled="true" fillcolor="#ccf27f" stroked="false">
              <v:fill type="solid"/>
            </v:rect>
            <v:rect style="position:absolute;left:17357;top:3705;width:799;height:401" filled="false" stroked="true" strokeweight="2.04pt" strokecolor="#b7b7b7"/>
            <v:shape style="position:absolute;left:17357;top:5527;width:800;height:2" coordorigin="17357,5527" coordsize="800,0" path="m17357,5527l17436,5527m17496,5527l17537,5527m17597,5527l17676,5527m17736,5527l17777,5527m17837,5527l17916,5527m17976,5527l18017,5527m18077,5527l18156,5527e" filled="false" stroked="true" strokeweight="1.44pt" strokecolor="#e50000">
              <v:path arrowok="t"/>
            </v:shape>
            <v:shape style="position:absolute;left:17357;top:6072;width:641;height:2" coordorigin="17357,6072" coordsize="641,0" path="m17357,6072l17616,6072m17736,6072l17998,6072e" filled="false" stroked="true" strokeweight="6pt" strokecolor="#e50000">
              <v:path arrowok="t"/>
            </v:shape>
            <v:line style="position:absolute" from="18137,6012" to="18137,6132" stroked="true" strokeweight="1.92pt" strokecolor="#e50000"/>
            <v:shape style="position:absolute;left:17357;top:7157;width:800;height:2" coordorigin="17357,7157" coordsize="800,0" path="m17357,7157l17477,7157m17597,7157l17717,7157m17837,7157l17957,7157m18077,7157l18156,7157e" filled="false" stroked="true" strokeweight="2.04pt" strokecolor="#a900e5">
              <v:path arrowok="t"/>
            </v:shape>
            <w10:wrap type="none"/>
          </v:group>
        </w:pict>
      </w:r>
    </w:p>
    <w:p>
      <w:pPr>
        <w:spacing w:before="168"/>
        <w:ind w:left="640" w:right="0" w:firstLine="0"/>
        <w:jc w:val="left"/>
        <w:rPr>
          <w:b/>
          <w:sz w:val="24"/>
        </w:rPr>
      </w:pPr>
      <w:r>
        <w:rPr>
          <w:b/>
          <w:sz w:val="24"/>
        </w:rPr>
        <w:t>©Crown Copyright. All rights reserved.  Harborough District Council 100023843   2014</w:t>
      </w:r>
    </w:p>
    <w:p>
      <w:pPr>
        <w:pStyle w:val="BodyText"/>
        <w:spacing w:before="81"/>
        <w:ind w:left="640"/>
      </w:pPr>
      <w:r>
        <w:rPr/>
        <w:br w:type="column"/>
      </w:r>
      <w:r>
        <w:rPr>
          <w:color w:val="002672"/>
        </w:rPr>
        <w:t>Leighfield Forest</w:t>
      </w:r>
    </w:p>
    <w:sectPr>
      <w:type w:val="continuous"/>
      <w:pgSz w:w="23810" w:h="16850" w:orient="landscape"/>
      <w:pgMar w:top="400" w:bottom="0" w:left="340" w:right="320"/>
      <w:cols w:num="2" w:equalWidth="0">
        <w:col w:w="10455" w:space="10746"/>
        <w:col w:w="1949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</w:rPr>
  </w:style>
  <w:style w:styleId="Heading1" w:type="paragraph">
    <w:name w:val="Heading 1"/>
    <w:basedOn w:val="Normal"/>
    <w:uiPriority w:val="1"/>
    <w:qFormat/>
    <w:pPr>
      <w:spacing w:before="40"/>
      <w:ind w:left="1741"/>
      <w:outlineLvl w:val="1"/>
    </w:pPr>
    <w:rPr>
      <w:rFonts w:ascii="Arial" w:hAnsi="Arial" w:eastAsia="Arial" w:cs="Arial"/>
      <w:sz w:val="28"/>
      <w:szCs w:val="2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2016-05-06T08:18:57Z</dcterms:created>
  <dcterms:modified xsi:type="dcterms:W3CDTF">2016-05-06T08:18:57Z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2016-04-28T00:00:00Z</vt:filetime>
  </property>
  <property fmtid="{D5CDD505-2E9C-101B-9397-08002B2CF9AE}" pid="3" name="Creator">
    <vt:lpwstr>ESRI ArcMap 9.3.1.3000</vt:lpwstr>
  </property>
  <property fmtid="{D5CDD505-2E9C-101B-9397-08002B2CF9AE}" pid="4" name="LastSaved">
    <vt:filetime>2016-04-28T00:00:00Z</vt:filetime>
  </property>
</Properties>
</file>