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854" w:firstLine="96"/>
      </w:pPr>
      <w:r>
        <w:rPr/>
        <w:t>Swinford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rPr>
          <w:b/>
          <w:sz w:val="40"/>
        </w:rPr>
      </w:pPr>
    </w:p>
    <w:p>
      <w:pPr>
        <w:spacing w:before="286"/>
        <w:ind w:left="937" w:right="0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spacing w:after="0"/>
        <w:jc w:val="left"/>
        <w:rPr>
          <w:sz w:val="40"/>
        </w:rPr>
        <w:sectPr>
          <w:type w:val="continuous"/>
          <w:pgSz w:w="23810" w:h="16850" w:orient="landscape"/>
          <w:pgMar w:top="400" w:bottom="0" w:left="380" w:right="360"/>
          <w:cols w:num="2" w:equalWidth="0">
            <w:col w:w="15978" w:space="40"/>
            <w:col w:w="7052"/>
          </w:cols>
        </w:sectPr>
      </w:pP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380" w:right="36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right="742"/>
        <w:jc w:val="right"/>
      </w:pPr>
      <w:r>
        <w:rPr>
          <w:color w:val="002672"/>
        </w:rPr>
        <w:t>Cricket and Hockey Playing Field and Pavillion - S</w:t>
      </w:r>
    </w:p>
    <w:p>
      <w:pPr>
        <w:pStyle w:val="BodyText"/>
        <w:spacing w:before="109"/>
        <w:ind w:right="839"/>
        <w:jc w:val="right"/>
      </w:pPr>
      <w:r>
        <w:rPr>
          <w:color w:val="002672"/>
        </w:rPr>
        <w:t>School Playing Field in Swinford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180" w:lineRule="exact" w:before="1"/>
        <w:ind w:left="10921" w:right="-4" w:hanging="526"/>
      </w:pPr>
      <w:r>
        <w:rPr>
          <w:color w:val="002672"/>
        </w:rPr>
        <w:t>Public House Garden and Play Area -</w:t>
      </w:r>
      <w:r>
        <w:rPr>
          <w:color w:val="002672"/>
          <w:spacing w:val="-28"/>
        </w:rPr>
        <w:t> </w:t>
      </w:r>
      <w:r>
        <w:rPr>
          <w:color w:val="002672"/>
        </w:rPr>
        <w:t>Swinford Churchyard in</w:t>
      </w:r>
      <w:r>
        <w:rPr>
          <w:color w:val="002672"/>
          <w:spacing w:val="-10"/>
        </w:rPr>
        <w:t> </w:t>
      </w:r>
      <w:r>
        <w:rPr>
          <w:color w:val="002672"/>
        </w:rPr>
        <w:t>Swinford</w:t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162" w:lineRule="exact"/>
        <w:ind w:right="2442"/>
        <w:jc w:val="right"/>
      </w:pPr>
      <w:r>
        <w:rPr>
          <w:color w:val="002672"/>
        </w:rPr>
        <w:t>Chapel Fields, Swinford</w:t>
      </w:r>
    </w:p>
    <w:p>
      <w:pPr>
        <w:pStyle w:val="BodyText"/>
        <w:spacing w:line="158" w:lineRule="exact"/>
        <w:ind w:left="11275" w:right="-4"/>
      </w:pPr>
      <w:r>
        <w:rPr>
          <w:color w:val="002672"/>
        </w:rPr>
        <w:t>Play Area - Swinford</w:t>
      </w:r>
    </w:p>
    <w:p>
      <w:pPr>
        <w:pStyle w:val="BodyText"/>
        <w:spacing w:line="241" w:lineRule="exact"/>
        <w:ind w:left="8094" w:right="-4"/>
      </w:pPr>
      <w:r>
        <w:rPr>
          <w:color w:val="002672"/>
          <w:position w:val="-5"/>
        </w:rPr>
        <w:t>Cemetery in Swinford</w:t>
      </w:r>
      <w:r>
        <w:rPr>
          <w:color w:val="002672"/>
        </w:rPr>
        <w:t>LGS/SWIN/1 - Glebe Land behind Play Area Swinford</w:t>
      </w:r>
    </w:p>
    <w:p>
      <w:pPr>
        <w:pStyle w:val="Heading2"/>
        <w:spacing w:line="403" w:lineRule="auto" w:before="65"/>
        <w:ind w:right="248"/>
      </w:pPr>
      <w:r>
        <w:rPr/>
        <w:br w:type="column"/>
      </w:r>
      <w:r>
        <w:rPr/>
        <w:t>Not recommended for LGS Designation Recommended for LGS designation Wildlife Sites</w:t>
      </w:r>
    </w:p>
    <w:p>
      <w:pPr>
        <w:spacing w:before="7"/>
        <w:ind w:left="4140" w:right="0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3197" w:right="248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5"/>
        <w:ind w:left="3154" w:right="4158" w:firstLine="0"/>
        <w:jc w:val="center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3090" w:right="4183" w:firstLine="0"/>
        <w:jc w:val="center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5" w:lineRule="auto" w:before="224"/>
        <w:ind w:right="4061"/>
      </w:pPr>
      <w:r>
        <w:rPr/>
        <w:t>District Electoral Parish</w:t>
      </w:r>
    </w:p>
    <w:p>
      <w:pPr>
        <w:spacing w:after="0" w:line="405" w:lineRule="auto"/>
        <w:sectPr>
          <w:type w:val="continuous"/>
          <w:pgSz w:w="23810" w:h="16850" w:orient="landscape"/>
          <w:pgMar w:top="400" w:bottom="0" w:left="380" w:right="360"/>
          <w:cols w:num="2" w:equalWidth="0">
            <w:col w:w="13719" w:space="40"/>
            <w:col w:w="931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29999pt;margin-top:72.697937pt;width:1148.7pt;height:767.6pt;mso-position-horizontal-relative:page;mso-position-vertical-relative:page;z-index:-3832" coordorigin="446,1454" coordsize="22974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335;top:2302;width:799;height:398" filled="true" fillcolor="#f27f7f" stroked="false">
              <v:fill type="solid"/>
            </v:rect>
            <v:rect style="position:absolute;left:17335;top:2302;width:799;height:398" filled="false" stroked="true" strokeweight="2.04pt" strokecolor="#7f7f7f"/>
            <v:rect style="position:absolute;left:17335;top:2844;width:799;height:398" filled="true" fillcolor="#92b87f" stroked="false">
              <v:fill type="solid"/>
            </v:rect>
            <v:rect style="position:absolute;left:17335;top:2844;width:799;height:398" filled="false" stroked="true" strokeweight="3pt" strokecolor="#7f7f7f"/>
            <v:rect style="position:absolute;left:17335;top:3386;width:799;height:398" filled="true" fillcolor="#bcf1f4" stroked="false">
              <v:fill type="solid"/>
            </v:rect>
            <v:rect style="position:absolute;left:17335;top:3386;width:799;height:398" filled="false" stroked="true" strokeweight=".36pt" strokecolor="#6d6d6d"/>
            <v:rect style="position:absolute;left:17335;top:3929;width:799;height:401" filled="true" fillcolor="#ccf27f" stroked="false">
              <v:fill type="solid"/>
            </v:rect>
            <v:rect style="position:absolute;left:17335;top:3929;width:799;height:401" filled="false" stroked="true" strokeweight="2.04pt" strokecolor="#b7b7b7"/>
            <v:shape style="position:absolute;left:17335;top:5753;width:800;height:2" coordorigin="17335,5753" coordsize="800,0" path="m17335,5753l17414,5753m17474,5753l17515,5753m17575,5753l17654,5753m17714,5753l17755,5753m17815,5753l17894,5753m17954,5753l17995,5753m18055,5753l18134,5753e" filled="false" stroked="true" strokeweight="1.44pt" strokecolor="#e50000">
              <v:path arrowok="t"/>
            </v:shape>
            <v:shape style="position:absolute;left:17335;top:6295;width:639;height:2" coordorigin="17335,6295" coordsize="639,0" path="m17335,6295l17594,6295m17714,6295l17974,6295e" filled="false" stroked="true" strokeweight="6pt" strokecolor="#e50000">
              <v:path arrowok="t"/>
            </v:shape>
            <v:line style="position:absolute" from="18114,6235" to="18114,6355" stroked="true" strokeweight="2.04pt" strokecolor="#e50000"/>
            <v:shape style="position:absolute;left:17335;top:7382;width:800;height:2" coordorigin="17335,7382" coordsize="800,0" path="m17335,7382l17455,7382m17575,7382l17695,7382m17815,7382l17935,7382m18055,7382l18134,7382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141" w:lineRule="auto" w:before="142"/>
        <w:ind w:left="107" w:right="19366" w:firstLine="1202"/>
      </w:pPr>
      <w:r>
        <w:rPr>
          <w:color w:val="002672"/>
        </w:rPr>
        <w:t>LGS/CAT/2 - Catthorpe Allotment </w:t>
      </w:r>
      <w:r>
        <w:rPr>
          <w:color w:val="002672"/>
          <w:spacing w:val="-25"/>
          <w:w w:val="100"/>
        </w:rPr>
        <w:t>LGS/CAT</w:t>
      </w:r>
      <w:r>
        <w:rPr>
          <w:color w:val="002672"/>
          <w:spacing w:val="-25"/>
          <w:w w:val="100"/>
          <w:position w:val="-6"/>
        </w:rPr>
        <w:t>L</w:t>
      </w:r>
      <w:r>
        <w:rPr>
          <w:color w:val="002672"/>
          <w:spacing w:val="-25"/>
          <w:w w:val="100"/>
        </w:rPr>
        <w:t>1</w:t>
      </w:r>
      <w:r>
        <w:rPr>
          <w:color w:val="002672"/>
          <w:spacing w:val="-25"/>
          <w:w w:val="100"/>
          <w:position w:val="-6"/>
        </w:rPr>
        <w:t>GS</w:t>
      </w:r>
      <w:r>
        <w:rPr>
          <w:color w:val="002672"/>
          <w:spacing w:val="-25"/>
          <w:w w:val="100"/>
        </w:rPr>
        <w:t>- </w:t>
      </w:r>
      <w:r>
        <w:rPr>
          <w:color w:val="002672"/>
          <w:spacing w:val="-39"/>
          <w:w w:val="100"/>
        </w:rPr>
        <w:t>C</w:t>
      </w:r>
      <w:r>
        <w:rPr>
          <w:color w:val="002672"/>
          <w:spacing w:val="-39"/>
          <w:w w:val="100"/>
          <w:position w:val="-6"/>
        </w:rPr>
        <w:t>/C</w:t>
      </w:r>
      <w:r>
        <w:rPr>
          <w:color w:val="002672"/>
          <w:spacing w:val="-39"/>
          <w:w w:val="100"/>
        </w:rPr>
        <w:t>a</w:t>
      </w:r>
      <w:r>
        <w:rPr>
          <w:color w:val="002672"/>
          <w:spacing w:val="-39"/>
          <w:w w:val="100"/>
          <w:position w:val="-6"/>
        </w:rPr>
        <w:t>A</w:t>
      </w:r>
      <w:r>
        <w:rPr>
          <w:color w:val="002672"/>
          <w:spacing w:val="-39"/>
          <w:w w:val="100"/>
        </w:rPr>
        <w:t>tt</w:t>
      </w:r>
      <w:r>
        <w:rPr>
          <w:color w:val="002672"/>
          <w:spacing w:val="-39"/>
          <w:w w:val="100"/>
          <w:position w:val="-6"/>
        </w:rPr>
        <w:t>T</w:t>
      </w:r>
      <w:r>
        <w:rPr>
          <w:color w:val="002672"/>
          <w:spacing w:val="-39"/>
          <w:w w:val="100"/>
        </w:rPr>
        <w:t>h</w:t>
      </w:r>
      <w:r>
        <w:rPr>
          <w:color w:val="002672"/>
          <w:spacing w:val="-39"/>
          <w:w w:val="100"/>
          <w:position w:val="-6"/>
        </w:rPr>
        <w:t>/</w:t>
      </w:r>
      <w:r>
        <w:rPr>
          <w:color w:val="002672"/>
          <w:spacing w:val="-39"/>
          <w:w w:val="100"/>
        </w:rPr>
        <w:t>o</w:t>
      </w:r>
      <w:r>
        <w:rPr>
          <w:color w:val="002672"/>
          <w:spacing w:val="-39"/>
          <w:w w:val="100"/>
          <w:position w:val="-6"/>
        </w:rPr>
        <w:t>3</w:t>
      </w:r>
      <w:r>
        <w:rPr>
          <w:color w:val="002672"/>
          <w:spacing w:val="-39"/>
          <w:w w:val="100"/>
        </w:rPr>
        <w:t>rp</w:t>
      </w:r>
      <w:r>
        <w:rPr>
          <w:color w:val="002672"/>
          <w:spacing w:val="-39"/>
          <w:w w:val="100"/>
          <w:position w:val="-6"/>
        </w:rPr>
        <w:t>-</w:t>
      </w:r>
      <w:r>
        <w:rPr>
          <w:color w:val="002672"/>
          <w:spacing w:val="13"/>
          <w:w w:val="100"/>
          <w:position w:val="-6"/>
        </w:rPr>
        <w:t> </w:t>
      </w:r>
      <w:r>
        <w:rPr>
          <w:color w:val="002672"/>
          <w:spacing w:val="-33"/>
          <w:w w:val="100"/>
        </w:rPr>
        <w:t>e</w:t>
      </w:r>
      <w:r>
        <w:rPr>
          <w:color w:val="002672"/>
          <w:spacing w:val="-33"/>
          <w:w w:val="100"/>
          <w:position w:val="-6"/>
        </w:rPr>
        <w:t>C</w:t>
      </w:r>
      <w:r>
        <w:rPr>
          <w:color w:val="002672"/>
          <w:spacing w:val="-33"/>
          <w:w w:val="100"/>
        </w:rPr>
        <w:t>C</w:t>
      </w:r>
      <w:r>
        <w:rPr>
          <w:color w:val="002672"/>
          <w:spacing w:val="-33"/>
          <w:w w:val="100"/>
          <w:position w:val="-6"/>
        </w:rPr>
        <w:t>at</w:t>
      </w:r>
      <w:r>
        <w:rPr>
          <w:color w:val="002672"/>
          <w:spacing w:val="-33"/>
          <w:w w:val="100"/>
        </w:rPr>
        <w:t>h</w:t>
      </w:r>
      <w:r>
        <w:rPr>
          <w:color w:val="002672"/>
          <w:spacing w:val="-33"/>
          <w:w w:val="100"/>
          <w:position w:val="-6"/>
        </w:rPr>
        <w:t>th</w:t>
      </w:r>
      <w:r>
        <w:rPr>
          <w:color w:val="002672"/>
          <w:spacing w:val="-33"/>
          <w:w w:val="100"/>
        </w:rPr>
        <w:t>u</w:t>
      </w:r>
      <w:r>
        <w:rPr>
          <w:color w:val="002672"/>
          <w:spacing w:val="-33"/>
          <w:w w:val="100"/>
          <w:position w:val="-6"/>
        </w:rPr>
        <w:t>o</w:t>
      </w:r>
      <w:r>
        <w:rPr>
          <w:color w:val="002672"/>
          <w:spacing w:val="-33"/>
          <w:w w:val="100"/>
        </w:rPr>
        <w:t>rc</w:t>
      </w:r>
      <w:r>
        <w:rPr>
          <w:color w:val="002672"/>
          <w:spacing w:val="-33"/>
          <w:w w:val="100"/>
          <w:position w:val="-6"/>
        </w:rPr>
        <w:t>rp</w:t>
      </w:r>
      <w:r>
        <w:rPr>
          <w:color w:val="002672"/>
          <w:spacing w:val="-33"/>
          <w:w w:val="100"/>
        </w:rPr>
        <w:t>h</w:t>
      </w:r>
      <w:r>
        <w:rPr>
          <w:color w:val="002672"/>
          <w:spacing w:val="-33"/>
          <w:w w:val="100"/>
          <w:position w:val="-6"/>
        </w:rPr>
        <w:t>e</w:t>
      </w:r>
      <w:r>
        <w:rPr>
          <w:color w:val="002672"/>
          <w:spacing w:val="-33"/>
          <w:w w:val="100"/>
        </w:rPr>
        <w:t>ya</w:t>
      </w:r>
      <w:r>
        <w:rPr>
          <w:color w:val="002672"/>
          <w:spacing w:val="-33"/>
          <w:w w:val="100"/>
          <w:position w:val="-6"/>
        </w:rPr>
        <w:t>O</w:t>
      </w:r>
      <w:r>
        <w:rPr>
          <w:color w:val="002672"/>
          <w:spacing w:val="-33"/>
          <w:w w:val="100"/>
        </w:rPr>
        <w:t>rd</w:t>
      </w:r>
      <w:r>
        <w:rPr>
          <w:color w:val="002672"/>
          <w:spacing w:val="-33"/>
          <w:w w:val="100"/>
          <w:position w:val="-6"/>
        </w:rPr>
        <w:t>rchard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72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8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3197" w:right="-4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7"/>
      <w:ind w:left="4140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2016-05-06T12:42:05Z</dcterms:created>
  <dcterms:modified xsi:type="dcterms:W3CDTF">2016-05-06T12:42:05Z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