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40"/>
        </w:rPr>
      </w:pPr>
    </w:p>
    <w:p>
      <w:pPr>
        <w:pStyle w:val="BodyText"/>
        <w:spacing w:before="10"/>
        <w:rPr>
          <w:rFonts w:ascii="Times New Roman"/>
          <w:sz w:val="50"/>
        </w:rPr>
      </w:pPr>
    </w:p>
    <w:p>
      <w:pPr>
        <w:spacing w:before="0"/>
        <w:ind w:left="240" w:right="-15" w:firstLine="0"/>
        <w:jc w:val="left"/>
        <w:rPr>
          <w:b/>
          <w:sz w:val="40"/>
        </w:rPr>
      </w:pPr>
      <w:r>
        <w:rPr>
          <w:b/>
          <w:spacing w:val="-1"/>
          <w:sz w:val="40"/>
        </w:rPr>
        <w:t>Legend</w:t>
      </w:r>
    </w:p>
    <w:p>
      <w:pPr>
        <w:pStyle w:val="Heading1"/>
        <w:spacing w:line="244" w:lineRule="auto"/>
        <w:ind w:left="1224" w:right="5642"/>
      </w:pPr>
      <w:r>
        <w:rPr>
          <w:b w:val="0"/>
        </w:rPr>
        <w:br w:type="column"/>
      </w:r>
      <w:r>
        <w:rPr/>
        <w:t>Thurnby and Bushby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spacing w:before="115"/>
        <w:ind w:left="5053" w:right="5642"/>
      </w:pPr>
      <w:r>
        <w:rPr>
          <w:color w:val="002672"/>
        </w:rPr>
        <w:t>LGS/SCRAP/3 - Glebe Land Scraptoft</w:t>
      </w:r>
    </w:p>
    <w:p>
      <w:pPr>
        <w:spacing w:after="0"/>
        <w:sectPr>
          <w:type w:val="continuous"/>
          <w:pgSz w:w="23810" w:h="16850" w:orient="landscape"/>
          <w:pgMar w:top="400" w:bottom="0" w:left="340" w:right="240"/>
          <w:cols w:num="2" w:equalWidth="0">
            <w:col w:w="1662" w:space="4008"/>
            <w:col w:w="17560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340" w:right="240"/>
        </w:sectPr>
      </w:pPr>
    </w:p>
    <w:p>
      <w:pPr>
        <w:pStyle w:val="Heading2"/>
        <w:spacing w:line="403" w:lineRule="auto" w:before="66"/>
      </w:pPr>
      <w:r>
        <w:rPr/>
        <w:t>Not recommended for LGS Designation Recommended for LGS designation Wildlife Sites</w:t>
      </w:r>
    </w:p>
    <w:p>
      <w:pPr>
        <w:spacing w:before="10"/>
        <w:ind w:left="1183" w:right="0" w:firstLine="0"/>
        <w:jc w:val="left"/>
        <w:rPr>
          <w:sz w:val="28"/>
        </w:rPr>
      </w:pPr>
      <w:r>
        <w:rPr>
          <w:sz w:val="28"/>
        </w:rPr>
        <w:t>Open Space, Sport and Recreation</w:t>
      </w:r>
      <w:r>
        <w:rPr>
          <w:spacing w:val="-27"/>
          <w:sz w:val="28"/>
        </w:rPr>
        <w:t> </w:t>
      </w:r>
      <w:r>
        <w:rPr>
          <w:sz w:val="28"/>
        </w:rPr>
        <w:t>Sites</w:t>
      </w:r>
    </w:p>
    <w:p>
      <w:pPr>
        <w:spacing w:before="176"/>
        <w:ind w:left="240" w:right="0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240" w:right="0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229" w:right="0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BodyText"/>
        <w:ind w:left="229"/>
      </w:pPr>
      <w:r>
        <w:rPr>
          <w:color w:val="002672"/>
        </w:rPr>
        <w:t>Pulford Drive, Scaptoft</w:t>
      </w:r>
    </w:p>
    <w:p>
      <w:pPr>
        <w:spacing w:after="0"/>
        <w:sectPr>
          <w:type w:val="continuous"/>
          <w:pgSz w:w="23810" w:h="16850" w:orient="landscape"/>
          <w:pgMar w:top="400" w:bottom="0" w:left="340" w:right="240"/>
          <w:cols w:num="2" w:equalWidth="0">
            <w:col w:w="6238" w:space="5783"/>
            <w:col w:w="11209"/>
          </w:cols>
        </w:sectPr>
      </w:pPr>
    </w:p>
    <w:p>
      <w:pPr>
        <w:pStyle w:val="Heading2"/>
        <w:spacing w:line="403" w:lineRule="auto" w:before="227"/>
        <w:ind w:right="-12"/>
      </w:pPr>
      <w:r>
        <w:rPr/>
        <w:t>District </w:t>
      </w:r>
      <w:r>
        <w:rPr>
          <w:spacing w:val="-1"/>
        </w:rPr>
        <w:t>Electoral </w:t>
      </w:r>
      <w:r>
        <w:rPr/>
        <w:t>Parish</w:t>
      </w:r>
    </w:p>
    <w:p>
      <w:pPr>
        <w:pStyle w:val="BodyText"/>
        <w:spacing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1183"/>
      </w:pPr>
      <w:r>
        <w:rPr>
          <w:color w:val="002672"/>
        </w:rPr>
        <w:t>Fernvale School - Thurnby and Bushby</w:t>
      </w:r>
    </w:p>
    <w:p>
      <w:pPr>
        <w:spacing w:after="0"/>
        <w:sectPr>
          <w:type w:val="continuous"/>
          <w:pgSz w:w="23810" w:h="16850" w:orient="landscape"/>
          <w:pgMar w:top="400" w:bottom="0" w:left="340" w:right="240"/>
          <w:cols w:num="2" w:equalWidth="0">
            <w:col w:w="2272" w:space="9469"/>
            <w:col w:w="1148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80"/>
        <w:ind w:left="12592"/>
      </w:pPr>
      <w:r>
        <w:rPr>
          <w:color w:val="002672"/>
        </w:rPr>
        <w:t>Somerby Road Open Space - Thurnby and Bushby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3810" w:h="16850" w:orient="landscape"/>
          <w:pgMar w:top="400" w:bottom="0" w:left="340" w:right="240"/>
        </w:sectPr>
      </w:pPr>
    </w:p>
    <w:p>
      <w:pPr>
        <w:pStyle w:val="BodyText"/>
        <w:spacing w:line="180" w:lineRule="exact" w:before="86"/>
        <w:ind w:left="6287" w:right="2113" w:hanging="329"/>
      </w:pPr>
      <w:r>
        <w:rPr>
          <w:color w:val="002672"/>
        </w:rPr>
        <w:t>LGS/THUR/4 - Embankments on Station Road 1 LGS/THUR/4 - Embankments on Station Road 2</w:t>
      </w:r>
    </w:p>
    <w:p>
      <w:pPr>
        <w:pStyle w:val="BodyText"/>
        <w:spacing w:before="8"/>
        <w:ind w:left="6339"/>
      </w:pPr>
      <w:r>
        <w:rPr>
          <w:color w:val="002672"/>
          <w:spacing w:val="-1"/>
          <w:w w:val="100"/>
        </w:rPr>
        <w:t>LG</w:t>
      </w:r>
      <w:r>
        <w:rPr>
          <w:color w:val="002672"/>
          <w:w w:val="100"/>
        </w:rPr>
        <w:t>S</w:t>
      </w:r>
      <w:r>
        <w:rPr>
          <w:color w:val="002672"/>
          <w:spacing w:val="-2"/>
          <w:w w:val="100"/>
        </w:rPr>
        <w:t>/</w:t>
      </w:r>
      <w:r>
        <w:rPr>
          <w:color w:val="002672"/>
          <w:w w:val="100"/>
        </w:rPr>
        <w:t>T</w:t>
      </w:r>
      <w:r>
        <w:rPr>
          <w:color w:val="002672"/>
          <w:spacing w:val="-37"/>
          <w:w w:val="100"/>
        </w:rPr>
        <w:t>H</w:t>
      </w:r>
      <w:r>
        <w:rPr>
          <w:color w:val="002672"/>
          <w:spacing w:val="-52"/>
          <w:w w:val="100"/>
          <w:position w:val="-1"/>
        </w:rPr>
        <w:t>L</w:t>
      </w:r>
      <w:r>
        <w:rPr>
          <w:color w:val="002672"/>
          <w:spacing w:val="-66"/>
          <w:w w:val="100"/>
        </w:rPr>
        <w:t>U</w:t>
      </w:r>
      <w:r>
        <w:rPr>
          <w:color w:val="002672"/>
          <w:spacing w:val="-61"/>
          <w:w w:val="100"/>
          <w:position w:val="-1"/>
        </w:rPr>
        <w:t>G</w:t>
      </w:r>
      <w:r>
        <w:rPr>
          <w:color w:val="002672"/>
          <w:spacing w:val="-57"/>
          <w:w w:val="100"/>
        </w:rPr>
        <w:t>R</w:t>
      </w:r>
      <w:r>
        <w:rPr>
          <w:color w:val="002672"/>
          <w:spacing w:val="-50"/>
          <w:w w:val="100"/>
          <w:position w:val="-1"/>
        </w:rPr>
        <w:t>S</w:t>
      </w:r>
      <w:r>
        <w:rPr>
          <w:color w:val="002672"/>
          <w:spacing w:val="-2"/>
          <w:w w:val="100"/>
        </w:rPr>
        <w:t>/</w:t>
      </w:r>
      <w:r>
        <w:rPr>
          <w:color w:val="002672"/>
          <w:spacing w:val="-83"/>
          <w:w w:val="100"/>
        </w:rPr>
        <w:t>5</w:t>
      </w:r>
      <w:r>
        <w:rPr>
          <w:color w:val="002672"/>
          <w:spacing w:val="-2"/>
          <w:w w:val="100"/>
          <w:position w:val="-1"/>
        </w:rPr>
        <w:t>/</w:t>
      </w:r>
      <w:r>
        <w:rPr>
          <w:color w:val="002672"/>
          <w:spacing w:val="-12"/>
          <w:w w:val="100"/>
          <w:position w:val="-1"/>
        </w:rPr>
        <w:t>T</w:t>
      </w:r>
      <w:r>
        <w:rPr>
          <w:color w:val="002672"/>
          <w:spacing w:val="-42"/>
          <w:w w:val="100"/>
        </w:rPr>
        <w:t>-</w:t>
      </w:r>
      <w:r>
        <w:rPr>
          <w:color w:val="002672"/>
          <w:spacing w:val="-30"/>
          <w:w w:val="100"/>
          <w:position w:val="-1"/>
        </w:rPr>
        <w:t>H</w:t>
      </w:r>
      <w:r>
        <w:rPr>
          <w:color w:val="002672"/>
          <w:spacing w:val="-94"/>
          <w:w w:val="100"/>
        </w:rPr>
        <w:t>G</w:t>
      </w:r>
      <w:r>
        <w:rPr>
          <w:color w:val="002672"/>
          <w:spacing w:val="-23"/>
          <w:w w:val="100"/>
          <w:position w:val="-1"/>
        </w:rPr>
        <w:t>U</w:t>
      </w:r>
      <w:r>
        <w:rPr>
          <w:color w:val="002672"/>
          <w:spacing w:val="-32"/>
          <w:w w:val="100"/>
        </w:rPr>
        <w:t>r</w:t>
      </w:r>
      <w:r>
        <w:rPr>
          <w:color w:val="002672"/>
          <w:spacing w:val="-85"/>
          <w:w w:val="100"/>
          <w:position w:val="-1"/>
        </w:rPr>
        <w:t>R</w:t>
      </w:r>
      <w:r>
        <w:rPr>
          <w:color w:val="002672"/>
          <w:spacing w:val="-3"/>
          <w:w w:val="100"/>
        </w:rPr>
        <w:t>e</w:t>
      </w:r>
      <w:r>
        <w:rPr>
          <w:color w:val="002672"/>
          <w:spacing w:val="-40"/>
          <w:w w:val="100"/>
          <w:position w:val="-1"/>
        </w:rPr>
        <w:t>/</w:t>
      </w:r>
      <w:r>
        <w:rPr>
          <w:color w:val="002672"/>
          <w:spacing w:val="-51"/>
          <w:w w:val="100"/>
        </w:rPr>
        <w:t>e</w:t>
      </w:r>
      <w:r>
        <w:rPr>
          <w:color w:val="002672"/>
          <w:spacing w:val="-40"/>
          <w:w w:val="100"/>
          <w:position w:val="-1"/>
        </w:rPr>
        <w:t>5</w:t>
      </w:r>
      <w:r>
        <w:rPr>
          <w:color w:val="002672"/>
          <w:spacing w:val="-3"/>
          <w:w w:val="100"/>
        </w:rPr>
        <w:t>n</w:t>
      </w:r>
      <w:r>
        <w:rPr>
          <w:color w:val="002672"/>
          <w:spacing w:val="-52"/>
          <w:w w:val="100"/>
          <w:position w:val="-1"/>
        </w:rPr>
        <w:t>-</w:t>
      </w:r>
      <w:r>
        <w:rPr>
          <w:color w:val="002672"/>
          <w:w w:val="100"/>
        </w:rPr>
        <w:t>s</w:t>
      </w:r>
      <w:r>
        <w:rPr>
          <w:color w:val="002672"/>
          <w:spacing w:val="-29"/>
        </w:rPr>
        <w:t> </w:t>
      </w:r>
      <w:r>
        <w:rPr>
          <w:color w:val="002672"/>
          <w:spacing w:val="-97"/>
          <w:w w:val="100"/>
          <w:position w:val="-1"/>
        </w:rPr>
        <w:t>G</w:t>
      </w:r>
      <w:r>
        <w:rPr>
          <w:color w:val="002672"/>
          <w:spacing w:val="-20"/>
          <w:w w:val="100"/>
        </w:rPr>
        <w:t>T</w:t>
      </w:r>
      <w:r>
        <w:rPr>
          <w:color w:val="002672"/>
          <w:spacing w:val="-73"/>
          <w:w w:val="100"/>
        </w:rPr>
        <w:t>e</w:t>
      </w:r>
      <w:r>
        <w:rPr>
          <w:color w:val="002672"/>
          <w:spacing w:val="-1"/>
          <w:w w:val="100"/>
          <w:position w:val="-1"/>
        </w:rPr>
        <w:t>r</w:t>
      </w:r>
      <w:r>
        <w:rPr>
          <w:color w:val="002672"/>
          <w:spacing w:val="-71"/>
          <w:w w:val="100"/>
          <w:position w:val="-1"/>
        </w:rPr>
        <w:t>e</w:t>
      </w:r>
      <w:r>
        <w:rPr>
          <w:color w:val="002672"/>
          <w:spacing w:val="2"/>
          <w:w w:val="100"/>
        </w:rPr>
        <w:t>l</w:t>
      </w:r>
      <w:r>
        <w:rPr>
          <w:color w:val="002672"/>
          <w:spacing w:val="-12"/>
          <w:w w:val="100"/>
        </w:rPr>
        <w:t>f</w:t>
      </w:r>
      <w:r>
        <w:rPr>
          <w:color w:val="002672"/>
          <w:spacing w:val="-80"/>
          <w:w w:val="100"/>
          <w:position w:val="-1"/>
        </w:rPr>
        <w:t>e</w:t>
      </w:r>
      <w:r>
        <w:rPr>
          <w:color w:val="002672"/>
          <w:spacing w:val="-11"/>
          <w:w w:val="100"/>
        </w:rPr>
        <w:t>o</w:t>
      </w:r>
      <w:r>
        <w:rPr>
          <w:color w:val="002672"/>
          <w:spacing w:val="-78"/>
          <w:w w:val="100"/>
          <w:position w:val="-1"/>
        </w:rPr>
        <w:t>n</w:t>
      </w:r>
      <w:r>
        <w:rPr>
          <w:color w:val="002672"/>
          <w:spacing w:val="-1"/>
          <w:w w:val="100"/>
        </w:rPr>
        <w:t>r</w:t>
      </w:r>
      <w:r>
        <w:rPr>
          <w:color w:val="002672"/>
          <w:spacing w:val="-66"/>
          <w:w w:val="100"/>
        </w:rPr>
        <w:t>d</w:t>
      </w:r>
      <w:r>
        <w:rPr>
          <w:color w:val="002672"/>
          <w:w w:val="100"/>
          <w:position w:val="-1"/>
        </w:rPr>
        <w:t>s</w:t>
      </w:r>
      <w:r>
        <w:rPr>
          <w:color w:val="002672"/>
          <w:spacing w:val="-15"/>
          <w:position w:val="-1"/>
        </w:rPr>
        <w:t> </w:t>
      </w:r>
      <w:r>
        <w:rPr>
          <w:color w:val="002672"/>
          <w:spacing w:val="-138"/>
          <w:w w:val="100"/>
        </w:rPr>
        <w:t>W</w:t>
      </w:r>
      <w:r>
        <w:rPr>
          <w:color w:val="002672"/>
          <w:spacing w:val="-20"/>
          <w:w w:val="100"/>
          <w:position w:val="-1"/>
        </w:rPr>
        <w:t>T</w:t>
      </w:r>
      <w:r>
        <w:rPr>
          <w:color w:val="002672"/>
          <w:spacing w:val="-37"/>
          <w:w w:val="100"/>
          <w:position w:val="-1"/>
        </w:rPr>
        <w:t>e</w:t>
      </w:r>
      <w:r>
        <w:rPr>
          <w:color w:val="002672"/>
          <w:spacing w:val="-54"/>
          <w:w w:val="100"/>
        </w:rPr>
        <w:t>a</w:t>
      </w:r>
      <w:r>
        <w:rPr>
          <w:color w:val="002672"/>
          <w:spacing w:val="2"/>
          <w:w w:val="100"/>
          <w:position w:val="-1"/>
        </w:rPr>
        <w:t>l</w:t>
      </w:r>
      <w:r>
        <w:rPr>
          <w:color w:val="002672"/>
          <w:spacing w:val="-31"/>
          <w:w w:val="100"/>
          <w:position w:val="-1"/>
        </w:rPr>
        <w:t>f</w:t>
      </w:r>
      <w:r>
        <w:rPr>
          <w:color w:val="002672"/>
          <w:spacing w:val="-52"/>
          <w:w w:val="100"/>
        </w:rPr>
        <w:t>y</w:t>
      </w:r>
      <w:r>
        <w:rPr>
          <w:color w:val="002672"/>
          <w:spacing w:val="1"/>
          <w:w w:val="100"/>
          <w:position w:val="-1"/>
        </w:rPr>
        <w:t>o</w:t>
      </w:r>
      <w:r>
        <w:rPr>
          <w:color w:val="002672"/>
          <w:spacing w:val="-49"/>
          <w:w w:val="100"/>
          <w:position w:val="-1"/>
        </w:rPr>
        <w:t>r</w:t>
      </w:r>
      <w:r>
        <w:rPr>
          <w:color w:val="002672"/>
          <w:spacing w:val="-51"/>
          <w:w w:val="100"/>
        </w:rPr>
        <w:t>T</w:t>
      </w:r>
      <w:r>
        <w:rPr>
          <w:color w:val="002672"/>
          <w:spacing w:val="-40"/>
          <w:w w:val="100"/>
          <w:position w:val="-1"/>
        </w:rPr>
        <w:t>d</w:t>
      </w:r>
      <w:r>
        <w:rPr>
          <w:color w:val="002672"/>
          <w:spacing w:val="-6"/>
          <w:w w:val="100"/>
        </w:rPr>
        <w:t>h</w:t>
      </w:r>
      <w:r>
        <w:rPr>
          <w:color w:val="002672"/>
          <w:spacing w:val="-147"/>
          <w:w w:val="100"/>
          <w:position w:val="-1"/>
        </w:rPr>
        <w:t>W</w:t>
      </w:r>
      <w:r>
        <w:rPr>
          <w:color w:val="002672"/>
          <w:spacing w:val="-1"/>
          <w:w w:val="100"/>
        </w:rPr>
        <w:t>ur</w:t>
      </w:r>
      <w:r>
        <w:rPr>
          <w:color w:val="002672"/>
          <w:spacing w:val="-88"/>
          <w:w w:val="100"/>
          <w:position w:val="-1"/>
        </w:rPr>
        <w:t>a</w:t>
      </w:r>
      <w:r>
        <w:rPr>
          <w:color w:val="002672"/>
          <w:spacing w:val="-3"/>
          <w:w w:val="100"/>
        </w:rPr>
        <w:t>n</w:t>
      </w:r>
      <w:r>
        <w:rPr>
          <w:color w:val="002672"/>
          <w:spacing w:val="-78"/>
          <w:w w:val="100"/>
          <w:position w:val="-1"/>
        </w:rPr>
        <w:t>y</w:t>
      </w:r>
      <w:r>
        <w:rPr>
          <w:color w:val="002672"/>
          <w:spacing w:val="-1"/>
          <w:w w:val="100"/>
        </w:rPr>
        <w:t>b</w:t>
      </w:r>
      <w:r>
        <w:rPr>
          <w:color w:val="002672"/>
          <w:spacing w:val="-47"/>
          <w:w w:val="100"/>
        </w:rPr>
        <w:t>y</w:t>
      </w:r>
      <w:r>
        <w:rPr>
          <w:color w:val="002672"/>
          <w:spacing w:val="-5"/>
          <w:w w:val="100"/>
          <w:position w:val="-1"/>
        </w:rPr>
        <w:t>T</w:t>
      </w:r>
      <w:r>
        <w:rPr>
          <w:color w:val="002672"/>
          <w:spacing w:val="-85"/>
          <w:w w:val="100"/>
        </w:rPr>
        <w:t>1</w:t>
      </w:r>
      <w:r>
        <w:rPr>
          <w:color w:val="002672"/>
          <w:spacing w:val="-1"/>
          <w:w w:val="100"/>
          <w:position w:val="-1"/>
        </w:rPr>
        <w:t>h</w:t>
      </w:r>
      <w:r>
        <w:rPr>
          <w:color w:val="002672"/>
          <w:spacing w:val="-49"/>
          <w:w w:val="100"/>
          <w:position w:val="-1"/>
        </w:rPr>
        <w:t>u</w:t>
      </w:r>
      <w:r>
        <w:rPr>
          <w:color w:val="002672"/>
          <w:spacing w:val="-6"/>
          <w:w w:val="100"/>
        </w:rPr>
        <w:t>(</w:t>
      </w:r>
      <w:r>
        <w:rPr>
          <w:color w:val="002672"/>
          <w:spacing w:val="-49"/>
          <w:w w:val="100"/>
          <w:position w:val="-1"/>
        </w:rPr>
        <w:t>r</w:t>
      </w:r>
      <w:r>
        <w:rPr>
          <w:color w:val="002672"/>
          <w:spacing w:val="-30"/>
          <w:w w:val="100"/>
        </w:rPr>
        <w:t>s</w:t>
      </w:r>
      <w:r>
        <w:rPr>
          <w:color w:val="002672"/>
          <w:spacing w:val="-59"/>
          <w:w w:val="100"/>
          <w:position w:val="-1"/>
        </w:rPr>
        <w:t>n</w:t>
      </w:r>
      <w:r>
        <w:rPr>
          <w:color w:val="002672"/>
          <w:spacing w:val="-32"/>
          <w:w w:val="100"/>
        </w:rPr>
        <w:t>h</w:t>
      </w:r>
      <w:r>
        <w:rPr>
          <w:color w:val="002672"/>
          <w:spacing w:val="-59"/>
          <w:w w:val="100"/>
          <w:position w:val="-1"/>
        </w:rPr>
        <w:t>b</w:t>
      </w:r>
      <w:r>
        <w:rPr>
          <w:color w:val="002672"/>
          <w:spacing w:val="-32"/>
          <w:w w:val="100"/>
        </w:rPr>
        <w:t>o</w:t>
      </w:r>
      <w:r>
        <w:rPr>
          <w:color w:val="002672"/>
          <w:spacing w:val="-47"/>
          <w:w w:val="100"/>
          <w:position w:val="-1"/>
        </w:rPr>
        <w:t>y</w:t>
      </w:r>
      <w:r>
        <w:rPr>
          <w:color w:val="002672"/>
          <w:spacing w:val="-1"/>
          <w:w w:val="100"/>
        </w:rPr>
        <w:t>u</w:t>
      </w:r>
      <w:r>
        <w:rPr>
          <w:color w:val="002672"/>
          <w:spacing w:val="-31"/>
          <w:w w:val="100"/>
        </w:rPr>
        <w:t>l</w:t>
      </w:r>
      <w:r>
        <w:rPr>
          <w:color w:val="002672"/>
          <w:spacing w:val="-59"/>
          <w:w w:val="100"/>
          <w:position w:val="-1"/>
        </w:rPr>
        <w:t>2</w:t>
      </w:r>
      <w:r>
        <w:rPr>
          <w:color w:val="002672"/>
          <w:w w:val="100"/>
        </w:rPr>
        <w:t>d</w:t>
      </w:r>
      <w:r>
        <w:rPr>
          <w:color w:val="002672"/>
        </w:rPr>
        <w:t> </w:t>
      </w:r>
      <w:r>
        <w:rPr>
          <w:color w:val="002672"/>
          <w:spacing w:val="-75"/>
          <w:w w:val="100"/>
        </w:rPr>
        <w:t>b</w:t>
      </w:r>
      <w:r>
        <w:rPr>
          <w:color w:val="002672"/>
          <w:spacing w:val="-1"/>
          <w:w w:val="100"/>
          <w:position w:val="-1"/>
        </w:rPr>
        <w:t>(</w:t>
      </w:r>
      <w:r>
        <w:rPr>
          <w:color w:val="002672"/>
          <w:spacing w:val="-57"/>
          <w:w w:val="100"/>
          <w:position w:val="-1"/>
        </w:rPr>
        <w:t>s</w:t>
      </w:r>
      <w:r>
        <w:rPr>
          <w:color w:val="002672"/>
          <w:spacing w:val="-32"/>
          <w:w w:val="100"/>
        </w:rPr>
        <w:t>e</w:t>
      </w:r>
      <w:r>
        <w:rPr>
          <w:color w:val="002672"/>
          <w:spacing w:val="-13"/>
          <w:w w:val="100"/>
          <w:position w:val="-1"/>
        </w:rPr>
        <w:t>h</w:t>
      </w:r>
      <w:r>
        <w:rPr>
          <w:color w:val="002672"/>
          <w:spacing w:val="-114"/>
          <w:w w:val="100"/>
        </w:rPr>
        <w:t>O</w:t>
      </w:r>
      <w:r>
        <w:rPr>
          <w:color w:val="002672"/>
          <w:spacing w:val="-1"/>
          <w:w w:val="100"/>
          <w:position w:val="-1"/>
        </w:rPr>
        <w:t>o</w:t>
      </w:r>
      <w:r>
        <w:rPr>
          <w:color w:val="002672"/>
          <w:spacing w:val="-66"/>
          <w:w w:val="100"/>
          <w:position w:val="-1"/>
        </w:rPr>
        <w:t>u</w:t>
      </w:r>
      <w:r>
        <w:rPr>
          <w:color w:val="002672"/>
          <w:spacing w:val="-41"/>
          <w:w w:val="100"/>
        </w:rPr>
        <w:t>S</w:t>
      </w:r>
      <w:r>
        <w:rPr>
          <w:color w:val="002672"/>
          <w:w w:val="100"/>
          <w:position w:val="-1"/>
        </w:rPr>
        <w:t>l</w:t>
      </w:r>
      <w:r>
        <w:rPr>
          <w:color w:val="002672"/>
          <w:spacing w:val="-85"/>
          <w:w w:val="100"/>
          <w:position w:val="-1"/>
        </w:rPr>
        <w:t>d</w:t>
      </w:r>
      <w:r>
        <w:rPr>
          <w:color w:val="002672"/>
          <w:spacing w:val="-2"/>
          <w:w w:val="100"/>
        </w:rPr>
        <w:t>S</w:t>
      </w:r>
      <w:r>
        <w:rPr>
          <w:color w:val="002672"/>
          <w:spacing w:val="-93"/>
          <w:w w:val="100"/>
        </w:rPr>
        <w:t>R</w:t>
      </w:r>
      <w:r>
        <w:rPr>
          <w:color w:val="002672"/>
          <w:spacing w:val="-1"/>
          <w:w w:val="100"/>
          <w:position w:val="-1"/>
        </w:rPr>
        <w:t>b</w:t>
      </w:r>
      <w:r>
        <w:rPr>
          <w:color w:val="002672"/>
          <w:spacing w:val="-42"/>
          <w:w w:val="100"/>
          <w:position w:val="-1"/>
        </w:rPr>
        <w:t>e</w:t>
      </w:r>
      <w:r>
        <w:rPr>
          <w:color w:val="002672"/>
          <w:spacing w:val="1"/>
          <w:w w:val="100"/>
        </w:rPr>
        <w:t>s</w:t>
      </w:r>
      <w:r>
        <w:rPr>
          <w:color w:val="002672"/>
          <w:spacing w:val="-29"/>
          <w:w w:val="100"/>
        </w:rPr>
        <w:t>i</w:t>
      </w:r>
      <w:r>
        <w:rPr>
          <w:color w:val="002672"/>
          <w:spacing w:val="-97"/>
          <w:w w:val="100"/>
          <w:position w:val="-1"/>
        </w:rPr>
        <w:t>O</w:t>
      </w:r>
      <w:r>
        <w:rPr>
          <w:color w:val="002672"/>
          <w:w w:val="100"/>
        </w:rPr>
        <w:t>t</w:t>
      </w:r>
      <w:r>
        <w:rPr>
          <w:color w:val="002672"/>
          <w:spacing w:val="-39"/>
          <w:w w:val="100"/>
        </w:rPr>
        <w:t>e</w:t>
      </w:r>
      <w:r>
        <w:rPr>
          <w:color w:val="002672"/>
          <w:spacing w:val="-69"/>
          <w:w w:val="100"/>
          <w:position w:val="-1"/>
        </w:rPr>
        <w:t>S</w:t>
      </w:r>
      <w:r>
        <w:rPr>
          <w:color w:val="002672"/>
          <w:spacing w:val="13"/>
          <w:w w:val="100"/>
        </w:rPr>
        <w:t>)</w:t>
      </w:r>
      <w:r>
        <w:rPr>
          <w:color w:val="002672"/>
          <w:w w:val="100"/>
          <w:position w:val="-1"/>
        </w:rPr>
        <w:t>SR</w:t>
      </w:r>
      <w:r>
        <w:rPr>
          <w:color w:val="002672"/>
          <w:position w:val="-1"/>
        </w:rPr>
        <w:t> </w:t>
      </w:r>
      <w:r>
        <w:rPr>
          <w:color w:val="002672"/>
          <w:spacing w:val="1"/>
          <w:w w:val="100"/>
          <w:position w:val="-1"/>
        </w:rPr>
        <w:t>s</w:t>
      </w:r>
      <w:r>
        <w:rPr>
          <w:color w:val="002672"/>
          <w:w w:val="100"/>
          <w:position w:val="-1"/>
        </w:rPr>
        <w:t>it</w:t>
      </w:r>
      <w:r>
        <w:rPr>
          <w:color w:val="002672"/>
          <w:spacing w:val="-1"/>
          <w:w w:val="100"/>
          <w:position w:val="-1"/>
        </w:rPr>
        <w:t>e</w:t>
      </w:r>
      <w:r>
        <w:rPr>
          <w:color w:val="002672"/>
          <w:w w:val="100"/>
          <w:position w:val="-1"/>
        </w:rPr>
        <w:t>)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958"/>
      </w:pPr>
      <w:r>
        <w:rPr>
          <w:color w:val="002672"/>
        </w:rPr>
        <w:t>LGS/THUR/8 - Dismtantled Railway Line Thurnby</w:t>
      </w:r>
    </w:p>
    <w:p>
      <w:pPr>
        <w:spacing w:after="0"/>
        <w:sectPr>
          <w:type w:val="continuous"/>
          <w:pgSz w:w="23810" w:h="16850" w:orient="landscape"/>
          <w:pgMar w:top="400" w:bottom="0" w:left="340" w:right="240"/>
          <w:cols w:num="2" w:equalWidth="0">
            <w:col w:w="11853" w:space="1133"/>
            <w:col w:w="1024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928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81;top:2138;width:799;height:398" filled="true" fillcolor="#f27f7f" stroked="false">
              <v:fill type="solid"/>
            </v:rect>
            <v:rect style="position:absolute;left:581;top:2138;width:799;height:398" filled="false" stroked="true" strokeweight="2.04pt" strokecolor="#7f7f7f"/>
            <v:rect style="position:absolute;left:581;top:2681;width:799;height:401" filled="true" fillcolor="#92b87f" stroked="false">
              <v:fill type="solid"/>
            </v:rect>
            <v:rect style="position:absolute;left:581;top:2681;width:799;height:401" filled="false" stroked="true" strokeweight="3pt" strokecolor="#7f7f7f"/>
            <v:rect style="position:absolute;left:581;top:3223;width:799;height:401" filled="true" fillcolor="#bcf1f4" stroked="false">
              <v:fill type="solid"/>
            </v:rect>
            <v:rect style="position:absolute;left:581;top:3223;width:799;height:401" filled="false" stroked="true" strokeweight=".36pt" strokecolor="#6d6d6d"/>
            <v:rect style="position:absolute;left:581;top:3765;width:799;height:401" filled="true" fillcolor="#ccf27f" stroked="false">
              <v:fill type="solid"/>
            </v:rect>
            <v:rect style="position:absolute;left:581;top:3765;width:799;height:401" filled="false" stroked="true" strokeweight="2.04pt" strokecolor="#b7b7b7"/>
            <v:shape style="position:absolute;left:581;top:5589;width:800;height:2" coordorigin="581,5589" coordsize="800,0" path="m581,5589l660,5589m720,5589l761,5589m821,5589l900,5589m960,5589l1001,5589m1061,5589l1140,5589m1200,5589l1241,5589m1301,5589l1380,5589e" filled="false" stroked="true" strokeweight="1.44pt" strokecolor="#e50000">
              <v:path arrowok="t"/>
            </v:shape>
            <v:shape style="position:absolute;left:581;top:6134;width:639;height:2" coordorigin="581,6134" coordsize="639,0" path="m581,6134l840,6134m960,6134l1219,6134e" filled="false" stroked="true" strokeweight="6pt" strokecolor="#e50000">
              <v:path arrowok="t"/>
            </v:shape>
            <v:line style="position:absolute" from="1360,6074" to="1360,6194" stroked="true" strokeweight="2.04pt" strokecolor="#e50000"/>
            <v:shape style="position:absolute;left:581;top:7219;width:800;height:2" coordorigin="581,7219" coordsize="800,0" path="m581,7219l701,7219m821,7219l941,7219m1061,7219l1181,7219m1301,7219l1380,7219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80"/>
        <w:ind w:right="113"/>
        <w:jc w:val="right"/>
      </w:pPr>
      <w:r>
        <w:rPr>
          <w:color w:val="002672"/>
        </w:rPr>
        <w:t>LGS/THUR/8 - Dismantled Railway line - uns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1"/>
        <w:ind w:left="119"/>
      </w:pPr>
      <w:r>
        <w:rPr>
          <w:color w:val="002672"/>
        </w:rPr>
        <w:t>Field near Uppingham Road - Thurnby and Bushby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80"/>
        <w:ind w:left="9987"/>
      </w:pPr>
      <w:r>
        <w:rPr>
          <w:color w:val="002672"/>
        </w:rPr>
        <w:t>LGS/THUR/6 - Anthony Drive and Fiona Drive Green space (should be OSSR site)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72"/>
        <w:ind w:left="64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sectPr>
      <w:type w:val="continuous"/>
      <w:pgSz w:w="23810" w:h="16850" w:orient="landscape"/>
      <w:pgMar w:top="400" w:bottom="0" w:left="3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240" w:hanging="98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10"/>
      <w:ind w:left="1183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2016-05-06T15:01:32Z</dcterms:created>
  <dcterms:modified xsi:type="dcterms:W3CDTF">2016-05-06T15:01:32Z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