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4E" w:rsidRPr="00025942" w:rsidRDefault="000B374E" w:rsidP="000B374E">
      <w:pPr>
        <w:rPr>
          <w:b/>
        </w:rPr>
      </w:pPr>
      <w:r w:rsidRPr="00025942">
        <w:rPr>
          <w:b/>
        </w:rPr>
        <w:t>Cross cutting priorities</w:t>
      </w:r>
    </w:p>
    <w:p w:rsidR="000B374E" w:rsidRPr="00025942" w:rsidRDefault="000B374E" w:rsidP="000B374E">
      <w:pPr>
        <w:numPr>
          <w:ilvl w:val="0"/>
          <w:numId w:val="4"/>
        </w:numPr>
        <w:rPr>
          <w:b/>
        </w:rPr>
      </w:pPr>
      <w:r w:rsidRPr="00025942">
        <w:rPr>
          <w:b/>
        </w:rPr>
        <w:t>To prevent and raise awareness of the effects of substance misuse</w:t>
      </w:r>
      <w:r w:rsidRPr="00025942">
        <w:t xml:space="preserve"> </w:t>
      </w:r>
    </w:p>
    <w:p w:rsidR="000B374E" w:rsidRDefault="000B374E" w:rsidP="000B374E">
      <w:pPr>
        <w:numPr>
          <w:ilvl w:val="0"/>
          <w:numId w:val="4"/>
        </w:numPr>
        <w:rPr>
          <w:b/>
        </w:rPr>
      </w:pPr>
      <w:r>
        <w:rPr>
          <w:b/>
        </w:rPr>
        <w:t>To increase Community Engagement across the District.</w:t>
      </w:r>
    </w:p>
    <w:p w:rsidR="000B374E" w:rsidRDefault="000B374E" w:rsidP="000B374E">
      <w:pPr>
        <w:pStyle w:val="ListParagraph"/>
        <w:numPr>
          <w:ilvl w:val="0"/>
          <w:numId w:val="4"/>
        </w:numPr>
      </w:pPr>
      <w:r w:rsidRPr="000B374E">
        <w:rPr>
          <w:b/>
        </w:rPr>
        <w:t>Encourage the legitimate sharing of information between agencies</w:t>
      </w:r>
    </w:p>
    <w:tbl>
      <w:tblPr>
        <w:tblStyle w:val="TableGrid"/>
        <w:tblW w:w="11448" w:type="dxa"/>
        <w:tblLook w:val="04A0" w:firstRow="1" w:lastRow="0" w:firstColumn="1" w:lastColumn="0" w:noHBand="0" w:noVBand="1"/>
      </w:tblPr>
      <w:tblGrid>
        <w:gridCol w:w="3369"/>
        <w:gridCol w:w="3827"/>
        <w:gridCol w:w="4252"/>
      </w:tblGrid>
      <w:tr w:rsidR="00936D3D" w:rsidRPr="001B5319" w:rsidTr="00936D3D">
        <w:tc>
          <w:tcPr>
            <w:tcW w:w="3369" w:type="dxa"/>
          </w:tcPr>
          <w:p w:rsidR="00936D3D" w:rsidRPr="000B374E" w:rsidRDefault="00936D3D" w:rsidP="003B7B99">
            <w:pPr>
              <w:rPr>
                <w:b/>
                <w:sz w:val="28"/>
                <w:szCs w:val="28"/>
              </w:rPr>
            </w:pPr>
            <w:r w:rsidRPr="000B374E">
              <w:rPr>
                <w:b/>
                <w:sz w:val="28"/>
                <w:szCs w:val="28"/>
              </w:rPr>
              <w:t>Priority 1</w:t>
            </w:r>
          </w:p>
        </w:tc>
        <w:tc>
          <w:tcPr>
            <w:tcW w:w="8079" w:type="dxa"/>
            <w:gridSpan w:val="2"/>
          </w:tcPr>
          <w:p w:rsidR="00936D3D" w:rsidRPr="000B374E" w:rsidRDefault="00936D3D" w:rsidP="007F561B">
            <w:pPr>
              <w:rPr>
                <w:b/>
                <w:sz w:val="28"/>
                <w:szCs w:val="28"/>
              </w:rPr>
            </w:pPr>
            <w:r w:rsidRPr="000B374E">
              <w:rPr>
                <w:b/>
                <w:sz w:val="28"/>
                <w:szCs w:val="28"/>
              </w:rPr>
              <w:t xml:space="preserve">To reduce acquisitive crime </w:t>
            </w:r>
          </w:p>
          <w:p w:rsidR="00936D3D" w:rsidRPr="000B374E" w:rsidRDefault="00936D3D" w:rsidP="007F561B">
            <w:pPr>
              <w:rPr>
                <w:sz w:val="28"/>
                <w:szCs w:val="28"/>
              </w:rPr>
            </w:pPr>
          </w:p>
        </w:tc>
      </w:tr>
      <w:tr w:rsidR="00936D3D" w:rsidRPr="001B5319" w:rsidTr="00936D3D">
        <w:tc>
          <w:tcPr>
            <w:tcW w:w="3369" w:type="dxa"/>
          </w:tcPr>
          <w:p w:rsidR="00936D3D" w:rsidRPr="001B5319" w:rsidRDefault="00936D3D" w:rsidP="003B7B99">
            <w:pPr>
              <w:rPr>
                <w:b/>
                <w:sz w:val="22"/>
                <w:szCs w:val="22"/>
              </w:rPr>
            </w:pPr>
            <w:r w:rsidRPr="001B5319">
              <w:rPr>
                <w:b/>
                <w:sz w:val="22"/>
                <w:szCs w:val="22"/>
              </w:rPr>
              <w:t>Headline Indicator</w:t>
            </w:r>
          </w:p>
        </w:tc>
        <w:tc>
          <w:tcPr>
            <w:tcW w:w="8079" w:type="dxa"/>
            <w:gridSpan w:val="2"/>
          </w:tcPr>
          <w:p w:rsidR="00936D3D" w:rsidRPr="001B5319" w:rsidRDefault="00936D3D" w:rsidP="007F561B">
            <w:pPr>
              <w:rPr>
                <w:sz w:val="22"/>
                <w:szCs w:val="22"/>
              </w:rPr>
            </w:pPr>
            <w:r w:rsidRPr="001B5319">
              <w:rPr>
                <w:sz w:val="22"/>
                <w:szCs w:val="22"/>
              </w:rPr>
              <w:t xml:space="preserve">Acquisitive Crime rate  </w:t>
            </w:r>
          </w:p>
          <w:p w:rsidR="00936D3D" w:rsidRPr="001B5319" w:rsidRDefault="00936D3D" w:rsidP="007F561B">
            <w:pPr>
              <w:rPr>
                <w:b/>
                <w:sz w:val="22"/>
                <w:szCs w:val="22"/>
              </w:rPr>
            </w:pPr>
          </w:p>
        </w:tc>
      </w:tr>
      <w:tr w:rsidR="00936D3D" w:rsidRPr="001B5319" w:rsidTr="00936D3D">
        <w:tc>
          <w:tcPr>
            <w:tcW w:w="3369" w:type="dxa"/>
          </w:tcPr>
          <w:p w:rsidR="00936D3D" w:rsidRPr="00875898" w:rsidRDefault="00936D3D" w:rsidP="003B7B99">
            <w:pPr>
              <w:rPr>
                <w:b/>
                <w:sz w:val="22"/>
                <w:szCs w:val="22"/>
              </w:rPr>
            </w:pPr>
            <w:r w:rsidRPr="00875898">
              <w:rPr>
                <w:b/>
                <w:sz w:val="22"/>
                <w:szCs w:val="22"/>
              </w:rPr>
              <w:t>Objective</w:t>
            </w:r>
          </w:p>
        </w:tc>
        <w:tc>
          <w:tcPr>
            <w:tcW w:w="3827" w:type="dxa"/>
          </w:tcPr>
          <w:p w:rsidR="00936D3D" w:rsidRPr="00875898" w:rsidRDefault="00936D3D" w:rsidP="003B7B99">
            <w:pPr>
              <w:rPr>
                <w:b/>
                <w:sz w:val="22"/>
                <w:szCs w:val="22"/>
              </w:rPr>
            </w:pPr>
            <w:r w:rsidRPr="00875898">
              <w:rPr>
                <w:b/>
                <w:sz w:val="22"/>
                <w:szCs w:val="22"/>
              </w:rPr>
              <w:t>Action</w:t>
            </w:r>
          </w:p>
        </w:tc>
        <w:tc>
          <w:tcPr>
            <w:tcW w:w="4252" w:type="dxa"/>
          </w:tcPr>
          <w:p w:rsidR="00936D3D" w:rsidRPr="00875898" w:rsidRDefault="00936D3D" w:rsidP="003B7B99">
            <w:pPr>
              <w:rPr>
                <w:b/>
                <w:sz w:val="22"/>
                <w:szCs w:val="22"/>
              </w:rPr>
            </w:pPr>
            <w:r w:rsidRPr="00875898">
              <w:rPr>
                <w:b/>
                <w:sz w:val="22"/>
                <w:szCs w:val="22"/>
              </w:rPr>
              <w:t xml:space="preserve">Success Measure </w:t>
            </w:r>
          </w:p>
        </w:tc>
      </w:tr>
      <w:tr w:rsidR="00936D3D" w:rsidRPr="001B5319" w:rsidTr="00936D3D">
        <w:tc>
          <w:tcPr>
            <w:tcW w:w="3369" w:type="dxa"/>
          </w:tcPr>
          <w:p w:rsidR="00936D3D" w:rsidRDefault="00936D3D" w:rsidP="00A97939">
            <w:pPr>
              <w:rPr>
                <w:i/>
                <w:sz w:val="22"/>
                <w:szCs w:val="22"/>
              </w:rPr>
            </w:pPr>
            <w:r>
              <w:rPr>
                <w:i/>
                <w:sz w:val="22"/>
                <w:szCs w:val="22"/>
              </w:rPr>
              <w:t>Work  to r</w:t>
            </w:r>
            <w:r w:rsidRPr="001B5319">
              <w:rPr>
                <w:i/>
                <w:sz w:val="22"/>
                <w:szCs w:val="22"/>
              </w:rPr>
              <w:t>educe domestic burglary</w:t>
            </w:r>
            <w:r>
              <w:rPr>
                <w:i/>
                <w:sz w:val="22"/>
                <w:szCs w:val="22"/>
              </w:rPr>
              <w:t xml:space="preserve"> within the District</w:t>
            </w:r>
          </w:p>
          <w:p w:rsidR="00936D3D" w:rsidRDefault="00936D3D" w:rsidP="00435F33">
            <w:pPr>
              <w:rPr>
                <w:i/>
                <w:sz w:val="22"/>
                <w:szCs w:val="22"/>
              </w:rPr>
            </w:pPr>
          </w:p>
          <w:p w:rsidR="00936D3D" w:rsidRPr="001B5319" w:rsidRDefault="00936D3D" w:rsidP="00C77D15">
            <w:pPr>
              <w:rPr>
                <w:sz w:val="22"/>
                <w:szCs w:val="22"/>
              </w:rPr>
            </w:pPr>
          </w:p>
        </w:tc>
        <w:tc>
          <w:tcPr>
            <w:tcW w:w="3827" w:type="dxa"/>
            <w:shd w:val="clear" w:color="auto" w:fill="auto"/>
          </w:tcPr>
          <w:p w:rsidR="00936D3D" w:rsidRPr="007726BA" w:rsidRDefault="00936D3D" w:rsidP="00A54BD1">
            <w:pPr>
              <w:rPr>
                <w:sz w:val="22"/>
                <w:szCs w:val="22"/>
              </w:rPr>
            </w:pPr>
            <w:r w:rsidRPr="007726BA">
              <w:rPr>
                <w:sz w:val="22"/>
                <w:szCs w:val="22"/>
              </w:rPr>
              <w:t>Awareness campaigns</w:t>
            </w:r>
            <w:r>
              <w:rPr>
                <w:sz w:val="22"/>
                <w:szCs w:val="22"/>
              </w:rPr>
              <w:t>:</w:t>
            </w:r>
          </w:p>
          <w:p w:rsidR="00936D3D" w:rsidRDefault="00936D3D" w:rsidP="00A54BD1">
            <w:pPr>
              <w:rPr>
                <w:sz w:val="22"/>
                <w:szCs w:val="22"/>
              </w:rPr>
            </w:pPr>
            <w:r w:rsidRPr="007726BA">
              <w:rPr>
                <w:sz w:val="22"/>
                <w:szCs w:val="22"/>
              </w:rPr>
              <w:t xml:space="preserve">Shed </w:t>
            </w:r>
            <w:r>
              <w:rPr>
                <w:sz w:val="22"/>
                <w:szCs w:val="22"/>
              </w:rPr>
              <w:t xml:space="preserve">campaign- security on allotments </w:t>
            </w:r>
          </w:p>
          <w:p w:rsidR="00936D3D" w:rsidRDefault="00936D3D" w:rsidP="00A54BD1">
            <w:pPr>
              <w:rPr>
                <w:sz w:val="22"/>
                <w:szCs w:val="22"/>
              </w:rPr>
            </w:pPr>
            <w:r>
              <w:rPr>
                <w:sz w:val="22"/>
                <w:szCs w:val="22"/>
              </w:rPr>
              <w:t>Holiday campaign</w:t>
            </w:r>
          </w:p>
          <w:p w:rsidR="00936D3D" w:rsidRDefault="00936D3D" w:rsidP="00A54BD1">
            <w:pPr>
              <w:rPr>
                <w:sz w:val="22"/>
                <w:szCs w:val="22"/>
              </w:rPr>
            </w:pPr>
            <w:r>
              <w:rPr>
                <w:sz w:val="22"/>
                <w:szCs w:val="22"/>
              </w:rPr>
              <w:t>Car key breaks</w:t>
            </w:r>
          </w:p>
          <w:p w:rsidR="00936D3D" w:rsidRPr="00C3787C" w:rsidRDefault="00936D3D" w:rsidP="00936D3D">
            <w:pPr>
              <w:rPr>
                <w:color w:val="0070C0"/>
                <w:sz w:val="22"/>
                <w:szCs w:val="22"/>
              </w:rPr>
            </w:pPr>
          </w:p>
        </w:tc>
        <w:tc>
          <w:tcPr>
            <w:tcW w:w="4252" w:type="dxa"/>
            <w:shd w:val="clear" w:color="auto" w:fill="auto"/>
          </w:tcPr>
          <w:p w:rsidR="00936D3D" w:rsidRDefault="00936D3D" w:rsidP="00AF13F7">
            <w:pPr>
              <w:pStyle w:val="ListParagraph"/>
              <w:numPr>
                <w:ilvl w:val="0"/>
                <w:numId w:val="6"/>
              </w:numPr>
              <w:spacing w:after="200" w:line="276" w:lineRule="auto"/>
              <w:rPr>
                <w:sz w:val="22"/>
                <w:szCs w:val="22"/>
              </w:rPr>
            </w:pPr>
            <w:r>
              <w:rPr>
                <w:sz w:val="22"/>
                <w:szCs w:val="22"/>
              </w:rPr>
              <w:t>Reduction in shed breaks</w:t>
            </w:r>
          </w:p>
          <w:p w:rsidR="00936D3D" w:rsidRDefault="00936D3D" w:rsidP="003A758F">
            <w:pPr>
              <w:pStyle w:val="ListParagraph"/>
              <w:numPr>
                <w:ilvl w:val="0"/>
                <w:numId w:val="6"/>
              </w:numPr>
              <w:spacing w:after="200" w:line="276" w:lineRule="auto"/>
              <w:rPr>
                <w:sz w:val="22"/>
                <w:szCs w:val="22"/>
              </w:rPr>
            </w:pPr>
            <w:r>
              <w:rPr>
                <w:sz w:val="22"/>
                <w:szCs w:val="22"/>
              </w:rPr>
              <w:t>Number of allotments engaged with</w:t>
            </w:r>
          </w:p>
          <w:p w:rsidR="00936D3D" w:rsidRDefault="00936D3D" w:rsidP="003A758F">
            <w:pPr>
              <w:pStyle w:val="ListParagraph"/>
              <w:numPr>
                <w:ilvl w:val="0"/>
                <w:numId w:val="6"/>
              </w:numPr>
              <w:spacing w:after="200" w:line="276" w:lineRule="auto"/>
              <w:rPr>
                <w:sz w:val="22"/>
                <w:szCs w:val="22"/>
              </w:rPr>
            </w:pPr>
            <w:r>
              <w:rPr>
                <w:sz w:val="22"/>
                <w:szCs w:val="22"/>
              </w:rPr>
              <w:t>Engagement with communities</w:t>
            </w:r>
          </w:p>
          <w:p w:rsidR="00936D3D" w:rsidRPr="00BD4C4C" w:rsidRDefault="00936D3D" w:rsidP="003A758F">
            <w:pPr>
              <w:pStyle w:val="ListParagraph"/>
              <w:spacing w:after="200" w:line="276" w:lineRule="auto"/>
              <w:rPr>
                <w:sz w:val="22"/>
                <w:szCs w:val="22"/>
              </w:rPr>
            </w:pPr>
          </w:p>
        </w:tc>
      </w:tr>
      <w:tr w:rsidR="00936D3D" w:rsidRPr="001B5319" w:rsidTr="00936D3D">
        <w:trPr>
          <w:trHeight w:val="1189"/>
        </w:trPr>
        <w:tc>
          <w:tcPr>
            <w:tcW w:w="3369" w:type="dxa"/>
          </w:tcPr>
          <w:p w:rsidR="00936D3D" w:rsidRDefault="00936D3D" w:rsidP="00A97939">
            <w:pPr>
              <w:rPr>
                <w:i/>
                <w:sz w:val="22"/>
                <w:szCs w:val="22"/>
              </w:rPr>
            </w:pPr>
            <w:r>
              <w:rPr>
                <w:i/>
                <w:sz w:val="22"/>
                <w:szCs w:val="22"/>
              </w:rPr>
              <w:t>Work to reduce Theft from motor vehicles</w:t>
            </w:r>
          </w:p>
          <w:p w:rsidR="00936D3D" w:rsidRPr="000F2B05" w:rsidRDefault="00936D3D" w:rsidP="00A97939">
            <w:pPr>
              <w:rPr>
                <w:sz w:val="22"/>
                <w:szCs w:val="22"/>
              </w:rPr>
            </w:pPr>
          </w:p>
        </w:tc>
        <w:tc>
          <w:tcPr>
            <w:tcW w:w="3827" w:type="dxa"/>
            <w:shd w:val="clear" w:color="auto" w:fill="auto"/>
          </w:tcPr>
          <w:p w:rsidR="00936D3D" w:rsidRDefault="00936D3D" w:rsidP="00A97939">
            <w:pPr>
              <w:rPr>
                <w:sz w:val="22"/>
                <w:szCs w:val="22"/>
              </w:rPr>
            </w:pPr>
            <w:r>
              <w:rPr>
                <w:sz w:val="22"/>
                <w:szCs w:val="22"/>
              </w:rPr>
              <w:t xml:space="preserve">Awareness campaigns  - </w:t>
            </w:r>
          </w:p>
          <w:p w:rsidR="00936D3D" w:rsidRDefault="00936D3D" w:rsidP="00A97939">
            <w:pPr>
              <w:rPr>
                <w:sz w:val="22"/>
                <w:szCs w:val="22"/>
              </w:rPr>
            </w:pPr>
            <w:r>
              <w:rPr>
                <w:sz w:val="22"/>
                <w:szCs w:val="22"/>
              </w:rPr>
              <w:t>Lock It or Lose it</w:t>
            </w:r>
          </w:p>
          <w:p w:rsidR="00936D3D" w:rsidRDefault="00936D3D" w:rsidP="00A97939">
            <w:pPr>
              <w:rPr>
                <w:sz w:val="22"/>
                <w:szCs w:val="22"/>
              </w:rPr>
            </w:pPr>
          </w:p>
          <w:p w:rsidR="00936D3D" w:rsidRDefault="00936D3D" w:rsidP="00A97939">
            <w:pPr>
              <w:rPr>
                <w:sz w:val="22"/>
                <w:szCs w:val="22"/>
              </w:rPr>
            </w:pPr>
            <w:r>
              <w:rPr>
                <w:sz w:val="22"/>
                <w:szCs w:val="22"/>
              </w:rPr>
              <w:t>Tool marking</w:t>
            </w:r>
          </w:p>
          <w:p w:rsidR="00936D3D" w:rsidRDefault="00936D3D" w:rsidP="00A97939">
            <w:pPr>
              <w:rPr>
                <w:sz w:val="22"/>
                <w:szCs w:val="22"/>
              </w:rPr>
            </w:pPr>
          </w:p>
          <w:p w:rsidR="00936D3D" w:rsidRPr="001B5319" w:rsidRDefault="00936D3D" w:rsidP="00A97939">
            <w:pPr>
              <w:rPr>
                <w:sz w:val="22"/>
                <w:szCs w:val="22"/>
              </w:rPr>
            </w:pPr>
            <w:r>
              <w:rPr>
                <w:sz w:val="22"/>
                <w:szCs w:val="22"/>
              </w:rPr>
              <w:t>Distribution of alarms for victims</w:t>
            </w:r>
          </w:p>
        </w:tc>
        <w:tc>
          <w:tcPr>
            <w:tcW w:w="4252" w:type="dxa"/>
            <w:shd w:val="clear" w:color="auto" w:fill="auto"/>
          </w:tcPr>
          <w:p w:rsidR="00936D3D" w:rsidRPr="0055047F" w:rsidRDefault="00936D3D" w:rsidP="0055047F">
            <w:pPr>
              <w:pStyle w:val="ListParagraph"/>
              <w:numPr>
                <w:ilvl w:val="0"/>
                <w:numId w:val="31"/>
              </w:numPr>
              <w:spacing w:after="200" w:line="276" w:lineRule="auto"/>
              <w:rPr>
                <w:rFonts w:cs="Arial"/>
                <w:color w:val="000000"/>
                <w:sz w:val="22"/>
                <w:szCs w:val="22"/>
              </w:rPr>
            </w:pPr>
            <w:r w:rsidRPr="0055047F">
              <w:rPr>
                <w:rFonts w:cs="Arial"/>
                <w:color w:val="000000"/>
                <w:sz w:val="22"/>
                <w:szCs w:val="22"/>
              </w:rPr>
              <w:t xml:space="preserve">Number of articles </w:t>
            </w:r>
          </w:p>
          <w:p w:rsidR="00936D3D" w:rsidRPr="0055047F" w:rsidRDefault="00936D3D" w:rsidP="0055047F">
            <w:pPr>
              <w:pStyle w:val="ListParagraph"/>
              <w:numPr>
                <w:ilvl w:val="0"/>
                <w:numId w:val="31"/>
              </w:numPr>
              <w:spacing w:after="200" w:line="276" w:lineRule="auto"/>
              <w:rPr>
                <w:rFonts w:cs="Arial"/>
                <w:color w:val="000000"/>
                <w:sz w:val="22"/>
                <w:szCs w:val="22"/>
              </w:rPr>
            </w:pPr>
            <w:r w:rsidRPr="0055047F">
              <w:rPr>
                <w:rFonts w:cs="Arial"/>
                <w:color w:val="000000"/>
                <w:sz w:val="22"/>
                <w:szCs w:val="22"/>
              </w:rPr>
              <w:t>Numbers of alarms or marked tools</w:t>
            </w:r>
          </w:p>
          <w:p w:rsidR="00936D3D" w:rsidRPr="0055047F" w:rsidRDefault="00936D3D" w:rsidP="0055047F">
            <w:pPr>
              <w:pStyle w:val="ListParagraph"/>
              <w:numPr>
                <w:ilvl w:val="0"/>
                <w:numId w:val="31"/>
              </w:numPr>
              <w:spacing w:after="200" w:line="276" w:lineRule="auto"/>
              <w:rPr>
                <w:rFonts w:cs="Arial"/>
                <w:color w:val="000000"/>
                <w:sz w:val="22"/>
                <w:szCs w:val="22"/>
              </w:rPr>
            </w:pPr>
            <w:r w:rsidRPr="0055047F">
              <w:rPr>
                <w:rFonts w:cs="Arial"/>
                <w:color w:val="000000"/>
                <w:sz w:val="22"/>
                <w:szCs w:val="22"/>
              </w:rPr>
              <w:t>Numbers engaged</w:t>
            </w:r>
          </w:p>
          <w:p w:rsidR="00936D3D" w:rsidRPr="004D322A" w:rsidRDefault="00936D3D" w:rsidP="004D322A">
            <w:pPr>
              <w:spacing w:after="200" w:line="276" w:lineRule="auto"/>
              <w:rPr>
                <w:rFonts w:cs="Arial"/>
                <w:color w:val="000000"/>
                <w:sz w:val="22"/>
                <w:szCs w:val="22"/>
              </w:rPr>
            </w:pPr>
          </w:p>
        </w:tc>
      </w:tr>
      <w:tr w:rsidR="00936D3D" w:rsidRPr="001B5319" w:rsidTr="00936D3D">
        <w:tc>
          <w:tcPr>
            <w:tcW w:w="3369" w:type="dxa"/>
            <w:vMerge w:val="restart"/>
          </w:tcPr>
          <w:p w:rsidR="00936D3D" w:rsidRDefault="00936D3D" w:rsidP="00A97939">
            <w:pPr>
              <w:rPr>
                <w:i/>
                <w:sz w:val="22"/>
                <w:szCs w:val="22"/>
              </w:rPr>
            </w:pPr>
            <w:r>
              <w:rPr>
                <w:i/>
                <w:sz w:val="22"/>
                <w:szCs w:val="22"/>
              </w:rPr>
              <w:t>Work to reduce Retail Crime</w:t>
            </w:r>
          </w:p>
          <w:p w:rsidR="00936D3D" w:rsidRPr="000F2B05" w:rsidRDefault="00936D3D" w:rsidP="00A97939">
            <w:pPr>
              <w:rPr>
                <w:sz w:val="22"/>
                <w:szCs w:val="22"/>
              </w:rPr>
            </w:pPr>
          </w:p>
        </w:tc>
        <w:tc>
          <w:tcPr>
            <w:tcW w:w="3827" w:type="dxa"/>
            <w:shd w:val="clear" w:color="auto" w:fill="auto"/>
          </w:tcPr>
          <w:p w:rsidR="00936D3D" w:rsidRPr="001B5319" w:rsidRDefault="00936D3D" w:rsidP="00A97939">
            <w:pPr>
              <w:rPr>
                <w:sz w:val="22"/>
                <w:szCs w:val="22"/>
              </w:rPr>
            </w:pPr>
            <w:r>
              <w:rPr>
                <w:sz w:val="22"/>
                <w:szCs w:val="22"/>
              </w:rPr>
              <w:t>Work with HART and other local retailers to increase security – retailer led activities/campaigns, police to work from retail premises.</w:t>
            </w:r>
          </w:p>
        </w:tc>
        <w:tc>
          <w:tcPr>
            <w:tcW w:w="4252" w:type="dxa"/>
            <w:shd w:val="clear" w:color="auto" w:fill="auto"/>
          </w:tcPr>
          <w:p w:rsidR="00936D3D" w:rsidRPr="001B5319" w:rsidRDefault="00936D3D" w:rsidP="00A97939">
            <w:pPr>
              <w:pStyle w:val="ListParagraph"/>
              <w:numPr>
                <w:ilvl w:val="0"/>
                <w:numId w:val="6"/>
              </w:numPr>
              <w:spacing w:after="200" w:line="276" w:lineRule="auto"/>
              <w:rPr>
                <w:rFonts w:cs="Arial"/>
                <w:color w:val="000000"/>
                <w:sz w:val="22"/>
                <w:szCs w:val="22"/>
              </w:rPr>
            </w:pPr>
            <w:r>
              <w:rPr>
                <w:rFonts w:cs="Arial"/>
                <w:color w:val="000000"/>
                <w:sz w:val="22"/>
                <w:szCs w:val="22"/>
              </w:rPr>
              <w:t>Reduction in retail crime</w:t>
            </w:r>
          </w:p>
        </w:tc>
      </w:tr>
      <w:tr w:rsidR="00936D3D" w:rsidRPr="001B5319" w:rsidTr="00936D3D">
        <w:tc>
          <w:tcPr>
            <w:tcW w:w="3369" w:type="dxa"/>
            <w:vMerge/>
          </w:tcPr>
          <w:p w:rsidR="00936D3D" w:rsidRDefault="00936D3D" w:rsidP="00A97939">
            <w:pPr>
              <w:rPr>
                <w:i/>
                <w:sz w:val="22"/>
                <w:szCs w:val="22"/>
              </w:rPr>
            </w:pPr>
          </w:p>
        </w:tc>
        <w:tc>
          <w:tcPr>
            <w:tcW w:w="3827" w:type="dxa"/>
            <w:shd w:val="clear" w:color="auto" w:fill="auto"/>
          </w:tcPr>
          <w:p w:rsidR="00936D3D" w:rsidRDefault="00936D3D" w:rsidP="00A97939">
            <w:pPr>
              <w:rPr>
                <w:sz w:val="22"/>
                <w:szCs w:val="22"/>
              </w:rPr>
            </w:pPr>
            <w:r>
              <w:rPr>
                <w:sz w:val="22"/>
                <w:szCs w:val="22"/>
              </w:rPr>
              <w:t>Use of body cams in stores – promote across the District and through HART.</w:t>
            </w:r>
          </w:p>
        </w:tc>
        <w:tc>
          <w:tcPr>
            <w:tcW w:w="4252" w:type="dxa"/>
            <w:shd w:val="clear" w:color="auto" w:fill="auto"/>
          </w:tcPr>
          <w:p w:rsidR="00936D3D" w:rsidRDefault="00936D3D" w:rsidP="00A97939">
            <w:pPr>
              <w:pStyle w:val="ListParagraph"/>
              <w:numPr>
                <w:ilvl w:val="0"/>
                <w:numId w:val="6"/>
              </w:numPr>
              <w:spacing w:after="200" w:line="276" w:lineRule="auto"/>
              <w:rPr>
                <w:rFonts w:cs="Arial"/>
                <w:color w:val="000000"/>
                <w:sz w:val="22"/>
                <w:szCs w:val="22"/>
              </w:rPr>
            </w:pPr>
            <w:r>
              <w:rPr>
                <w:rFonts w:cs="Arial"/>
                <w:color w:val="000000"/>
                <w:sz w:val="22"/>
                <w:szCs w:val="22"/>
              </w:rPr>
              <w:t>Detections or preventions</w:t>
            </w:r>
          </w:p>
        </w:tc>
      </w:tr>
      <w:tr w:rsidR="00936D3D" w:rsidRPr="001B5319" w:rsidTr="00936D3D">
        <w:tc>
          <w:tcPr>
            <w:tcW w:w="3369" w:type="dxa"/>
            <w:vMerge w:val="restart"/>
          </w:tcPr>
          <w:p w:rsidR="00936D3D" w:rsidRPr="00C90FF3" w:rsidRDefault="00936D3D" w:rsidP="00A97939">
            <w:pPr>
              <w:rPr>
                <w:i/>
              </w:rPr>
            </w:pPr>
            <w:r w:rsidRPr="00C90FF3">
              <w:rPr>
                <w:i/>
              </w:rPr>
              <w:t>Raise awareness of Rural Acquisitive Crime and prevention</w:t>
            </w:r>
          </w:p>
          <w:p w:rsidR="00936D3D" w:rsidRPr="00A923CD" w:rsidRDefault="00936D3D" w:rsidP="00435F33">
            <w:pPr>
              <w:rPr>
                <w:rFonts w:cs="Arial"/>
                <w:b/>
                <w:i/>
                <w:color w:val="00B050"/>
                <w:sz w:val="20"/>
                <w:szCs w:val="20"/>
              </w:rPr>
            </w:pPr>
            <w:r w:rsidRPr="00A923CD">
              <w:rPr>
                <w:rFonts w:cs="Arial"/>
                <w:b/>
                <w:i/>
                <w:color w:val="00B050"/>
                <w:sz w:val="20"/>
                <w:szCs w:val="20"/>
              </w:rPr>
              <w:t xml:space="preserve">Visibility: </w:t>
            </w:r>
          </w:p>
          <w:p w:rsidR="00936D3D" w:rsidRDefault="00936D3D" w:rsidP="00435F33">
            <w:pPr>
              <w:rPr>
                <w:rFonts w:cs="Arial"/>
                <w:i/>
                <w:color w:val="00B050"/>
                <w:sz w:val="20"/>
                <w:szCs w:val="20"/>
              </w:rPr>
            </w:pPr>
            <w:r w:rsidRPr="00A923CD">
              <w:rPr>
                <w:rFonts w:cs="Arial"/>
                <w:i/>
                <w:color w:val="00B050"/>
                <w:sz w:val="20"/>
                <w:szCs w:val="20"/>
              </w:rPr>
              <w:t>Through ease of access to Community Safety services and of reporting crime and ASB.</w:t>
            </w:r>
          </w:p>
          <w:p w:rsidR="00936D3D" w:rsidRPr="00A923CD" w:rsidRDefault="00936D3D" w:rsidP="00435F33">
            <w:pPr>
              <w:rPr>
                <w:sz w:val="22"/>
                <w:szCs w:val="22"/>
              </w:rPr>
            </w:pPr>
          </w:p>
        </w:tc>
        <w:tc>
          <w:tcPr>
            <w:tcW w:w="3827" w:type="dxa"/>
            <w:shd w:val="clear" w:color="auto" w:fill="auto"/>
          </w:tcPr>
          <w:p w:rsidR="00936D3D" w:rsidRPr="001B5319" w:rsidRDefault="00936D3D" w:rsidP="003C63B3">
            <w:pPr>
              <w:rPr>
                <w:sz w:val="22"/>
                <w:szCs w:val="22"/>
              </w:rPr>
            </w:pPr>
            <w:r>
              <w:rPr>
                <w:sz w:val="22"/>
                <w:szCs w:val="22"/>
              </w:rPr>
              <w:t xml:space="preserve">Publicity and events to raise awareness of Rural watch, including Horse watch and Heritage watch schemes throughout Harborough District.  </w:t>
            </w:r>
          </w:p>
        </w:tc>
        <w:tc>
          <w:tcPr>
            <w:tcW w:w="4252" w:type="dxa"/>
            <w:shd w:val="clear" w:color="auto" w:fill="auto"/>
          </w:tcPr>
          <w:p w:rsidR="00936D3D" w:rsidRDefault="00936D3D" w:rsidP="00327EF2">
            <w:pPr>
              <w:pStyle w:val="ListParagraph"/>
              <w:numPr>
                <w:ilvl w:val="0"/>
                <w:numId w:val="6"/>
              </w:numPr>
              <w:rPr>
                <w:sz w:val="22"/>
                <w:szCs w:val="22"/>
              </w:rPr>
            </w:pPr>
            <w:r>
              <w:rPr>
                <w:sz w:val="22"/>
                <w:szCs w:val="22"/>
              </w:rPr>
              <w:t>Increase of use of social media</w:t>
            </w:r>
          </w:p>
          <w:p w:rsidR="00936D3D" w:rsidRDefault="00936D3D" w:rsidP="00327EF2">
            <w:pPr>
              <w:pStyle w:val="ListParagraph"/>
              <w:numPr>
                <w:ilvl w:val="0"/>
                <w:numId w:val="6"/>
              </w:numPr>
              <w:rPr>
                <w:sz w:val="22"/>
                <w:szCs w:val="22"/>
              </w:rPr>
            </w:pPr>
            <w:r>
              <w:rPr>
                <w:sz w:val="22"/>
                <w:szCs w:val="22"/>
              </w:rPr>
              <w:t>Numbers at events</w:t>
            </w:r>
          </w:p>
          <w:p w:rsidR="00936D3D" w:rsidRPr="001B5319" w:rsidRDefault="00936D3D" w:rsidP="004D322A">
            <w:pPr>
              <w:pStyle w:val="ListParagraph"/>
              <w:rPr>
                <w:sz w:val="22"/>
                <w:szCs w:val="22"/>
              </w:rPr>
            </w:pPr>
          </w:p>
        </w:tc>
        <w:bookmarkStart w:id="0" w:name="_GoBack"/>
        <w:bookmarkEnd w:id="0"/>
      </w:tr>
      <w:tr w:rsidR="00936D3D" w:rsidRPr="001B5319" w:rsidTr="00936D3D">
        <w:tc>
          <w:tcPr>
            <w:tcW w:w="3369" w:type="dxa"/>
            <w:vMerge/>
          </w:tcPr>
          <w:p w:rsidR="00936D3D" w:rsidRPr="00C90FF3" w:rsidRDefault="00936D3D" w:rsidP="00A97939">
            <w:pPr>
              <w:rPr>
                <w:i/>
              </w:rPr>
            </w:pPr>
          </w:p>
        </w:tc>
        <w:tc>
          <w:tcPr>
            <w:tcW w:w="3827" w:type="dxa"/>
            <w:shd w:val="clear" w:color="auto" w:fill="auto"/>
          </w:tcPr>
          <w:p w:rsidR="00936D3D" w:rsidRDefault="00936D3D" w:rsidP="003C63B3">
            <w:pPr>
              <w:rPr>
                <w:sz w:val="22"/>
                <w:szCs w:val="22"/>
              </w:rPr>
            </w:pPr>
            <w:r>
              <w:rPr>
                <w:sz w:val="22"/>
                <w:szCs w:val="22"/>
              </w:rPr>
              <w:t>Promote/educate about village watch schemes – including Facebook pages, What’s App etc.</w:t>
            </w:r>
          </w:p>
        </w:tc>
        <w:tc>
          <w:tcPr>
            <w:tcW w:w="4252" w:type="dxa"/>
            <w:shd w:val="clear" w:color="auto" w:fill="auto"/>
          </w:tcPr>
          <w:p w:rsidR="00936D3D" w:rsidRDefault="00936D3D" w:rsidP="00327EF2">
            <w:pPr>
              <w:pStyle w:val="ListParagraph"/>
              <w:numPr>
                <w:ilvl w:val="0"/>
                <w:numId w:val="6"/>
              </w:numPr>
              <w:rPr>
                <w:sz w:val="22"/>
                <w:szCs w:val="22"/>
              </w:rPr>
            </w:pPr>
          </w:p>
        </w:tc>
      </w:tr>
      <w:tr w:rsidR="00936D3D" w:rsidRPr="001B5319" w:rsidTr="00936D3D">
        <w:tc>
          <w:tcPr>
            <w:tcW w:w="3369" w:type="dxa"/>
            <w:vMerge/>
          </w:tcPr>
          <w:p w:rsidR="00936D3D" w:rsidRDefault="00936D3D" w:rsidP="00A97939"/>
        </w:tc>
        <w:tc>
          <w:tcPr>
            <w:tcW w:w="3827" w:type="dxa"/>
            <w:shd w:val="clear" w:color="auto" w:fill="auto"/>
          </w:tcPr>
          <w:p w:rsidR="00936D3D" w:rsidRDefault="00936D3D" w:rsidP="00C90FF3">
            <w:pPr>
              <w:rPr>
                <w:sz w:val="22"/>
                <w:szCs w:val="22"/>
              </w:rPr>
            </w:pPr>
            <w:r>
              <w:rPr>
                <w:sz w:val="22"/>
                <w:szCs w:val="22"/>
              </w:rPr>
              <w:t xml:space="preserve">Rural Crime event – in East of District </w:t>
            </w:r>
          </w:p>
        </w:tc>
        <w:tc>
          <w:tcPr>
            <w:tcW w:w="4252" w:type="dxa"/>
            <w:shd w:val="clear" w:color="auto" w:fill="auto"/>
          </w:tcPr>
          <w:p w:rsidR="00936D3D" w:rsidRPr="003536AA" w:rsidRDefault="00936D3D" w:rsidP="003536AA">
            <w:pPr>
              <w:pStyle w:val="ListParagraph"/>
              <w:numPr>
                <w:ilvl w:val="0"/>
                <w:numId w:val="24"/>
              </w:numPr>
              <w:rPr>
                <w:sz w:val="22"/>
                <w:szCs w:val="22"/>
              </w:rPr>
            </w:pPr>
            <w:r>
              <w:rPr>
                <w:sz w:val="22"/>
                <w:szCs w:val="22"/>
              </w:rPr>
              <w:t>Numbers at event</w:t>
            </w:r>
          </w:p>
        </w:tc>
      </w:tr>
    </w:tbl>
    <w:p w:rsidR="004039A6" w:rsidRDefault="004039A6" w:rsidP="00A97939">
      <w:pPr>
        <w:spacing w:after="200" w:line="276" w:lineRule="auto"/>
        <w:rPr>
          <w:i/>
        </w:rPr>
      </w:pPr>
    </w:p>
    <w:tbl>
      <w:tblPr>
        <w:tblStyle w:val="TableGrid"/>
        <w:tblW w:w="11115" w:type="dxa"/>
        <w:tblLook w:val="04A0" w:firstRow="1" w:lastRow="0" w:firstColumn="1" w:lastColumn="0" w:noHBand="0" w:noVBand="1"/>
      </w:tblPr>
      <w:tblGrid>
        <w:gridCol w:w="3263"/>
        <w:gridCol w:w="3709"/>
        <w:gridCol w:w="4143"/>
      </w:tblGrid>
      <w:tr w:rsidR="00936D3D" w:rsidRPr="002C768B" w:rsidTr="00936D3D">
        <w:tc>
          <w:tcPr>
            <w:tcW w:w="3263" w:type="dxa"/>
          </w:tcPr>
          <w:p w:rsidR="00936D3D" w:rsidRPr="000B374E" w:rsidRDefault="00936D3D" w:rsidP="00A97939">
            <w:pPr>
              <w:rPr>
                <w:b/>
                <w:sz w:val="28"/>
                <w:szCs w:val="28"/>
              </w:rPr>
            </w:pPr>
            <w:r w:rsidRPr="000B374E">
              <w:rPr>
                <w:b/>
                <w:sz w:val="28"/>
                <w:szCs w:val="28"/>
              </w:rPr>
              <w:t>Priority  2</w:t>
            </w:r>
          </w:p>
        </w:tc>
        <w:tc>
          <w:tcPr>
            <w:tcW w:w="7852" w:type="dxa"/>
            <w:gridSpan w:val="2"/>
          </w:tcPr>
          <w:p w:rsidR="00936D3D" w:rsidRPr="000B374E" w:rsidRDefault="00936D3D" w:rsidP="007F561B">
            <w:pPr>
              <w:rPr>
                <w:b/>
                <w:sz w:val="28"/>
                <w:szCs w:val="28"/>
              </w:rPr>
            </w:pPr>
            <w:r w:rsidRPr="000B374E">
              <w:rPr>
                <w:b/>
                <w:sz w:val="28"/>
                <w:szCs w:val="28"/>
              </w:rPr>
              <w:t>To tackle anti-social behaviour</w:t>
            </w:r>
          </w:p>
          <w:p w:rsidR="00936D3D" w:rsidRPr="000B374E" w:rsidRDefault="00936D3D" w:rsidP="007F561B">
            <w:pPr>
              <w:rPr>
                <w:sz w:val="28"/>
                <w:szCs w:val="28"/>
              </w:rPr>
            </w:pPr>
          </w:p>
        </w:tc>
      </w:tr>
      <w:tr w:rsidR="00936D3D" w:rsidRPr="002C768B" w:rsidTr="00936D3D">
        <w:tc>
          <w:tcPr>
            <w:tcW w:w="3263" w:type="dxa"/>
          </w:tcPr>
          <w:p w:rsidR="00936D3D" w:rsidRPr="002C768B" w:rsidRDefault="00936D3D" w:rsidP="00A97939">
            <w:pPr>
              <w:rPr>
                <w:b/>
                <w:sz w:val="22"/>
                <w:szCs w:val="22"/>
              </w:rPr>
            </w:pPr>
            <w:r w:rsidRPr="002C768B">
              <w:rPr>
                <w:b/>
                <w:sz w:val="22"/>
                <w:szCs w:val="22"/>
              </w:rPr>
              <w:t>Headline Indicator</w:t>
            </w:r>
          </w:p>
        </w:tc>
        <w:tc>
          <w:tcPr>
            <w:tcW w:w="7852" w:type="dxa"/>
            <w:gridSpan w:val="2"/>
          </w:tcPr>
          <w:p w:rsidR="00936D3D" w:rsidRDefault="00936D3D" w:rsidP="007F561B">
            <w:pPr>
              <w:rPr>
                <w:sz w:val="22"/>
                <w:szCs w:val="22"/>
              </w:rPr>
            </w:pPr>
            <w:r w:rsidRPr="002C768B">
              <w:rPr>
                <w:sz w:val="22"/>
                <w:szCs w:val="22"/>
              </w:rPr>
              <w:t xml:space="preserve">Numbers of </w:t>
            </w:r>
            <w:proofErr w:type="spellStart"/>
            <w:r w:rsidRPr="002C768B">
              <w:rPr>
                <w:sz w:val="22"/>
                <w:szCs w:val="22"/>
              </w:rPr>
              <w:t>asb</w:t>
            </w:r>
            <w:proofErr w:type="spellEnd"/>
            <w:r w:rsidRPr="002C768B">
              <w:rPr>
                <w:sz w:val="22"/>
                <w:szCs w:val="22"/>
              </w:rPr>
              <w:t xml:space="preserve"> complaints </w:t>
            </w:r>
          </w:p>
          <w:p w:rsidR="00936D3D" w:rsidRPr="002C768B" w:rsidRDefault="00936D3D" w:rsidP="007F561B">
            <w:pPr>
              <w:rPr>
                <w:b/>
                <w:sz w:val="22"/>
                <w:szCs w:val="22"/>
              </w:rPr>
            </w:pPr>
          </w:p>
        </w:tc>
      </w:tr>
      <w:tr w:rsidR="00936D3D" w:rsidRPr="002C768B" w:rsidTr="00936D3D">
        <w:tc>
          <w:tcPr>
            <w:tcW w:w="3263" w:type="dxa"/>
          </w:tcPr>
          <w:p w:rsidR="00936D3D" w:rsidRPr="002C768B" w:rsidRDefault="00936D3D" w:rsidP="00A97939">
            <w:pPr>
              <w:rPr>
                <w:sz w:val="22"/>
                <w:szCs w:val="22"/>
              </w:rPr>
            </w:pPr>
            <w:r w:rsidRPr="002C768B">
              <w:rPr>
                <w:sz w:val="22"/>
                <w:szCs w:val="22"/>
              </w:rPr>
              <w:t>Objective</w:t>
            </w:r>
          </w:p>
        </w:tc>
        <w:tc>
          <w:tcPr>
            <w:tcW w:w="3709" w:type="dxa"/>
          </w:tcPr>
          <w:p w:rsidR="00936D3D" w:rsidRPr="002C768B" w:rsidRDefault="00936D3D" w:rsidP="00A97939">
            <w:pPr>
              <w:rPr>
                <w:sz w:val="22"/>
                <w:szCs w:val="22"/>
              </w:rPr>
            </w:pPr>
            <w:r w:rsidRPr="002C768B">
              <w:rPr>
                <w:sz w:val="22"/>
                <w:szCs w:val="22"/>
              </w:rPr>
              <w:t>Action</w:t>
            </w:r>
          </w:p>
        </w:tc>
        <w:tc>
          <w:tcPr>
            <w:tcW w:w="4143" w:type="dxa"/>
          </w:tcPr>
          <w:p w:rsidR="00936D3D" w:rsidRPr="002C768B" w:rsidRDefault="00936D3D" w:rsidP="00A97939">
            <w:pPr>
              <w:rPr>
                <w:sz w:val="22"/>
                <w:szCs w:val="22"/>
              </w:rPr>
            </w:pPr>
            <w:r w:rsidRPr="002C768B">
              <w:rPr>
                <w:sz w:val="22"/>
                <w:szCs w:val="22"/>
              </w:rPr>
              <w:t xml:space="preserve">Success Measure </w:t>
            </w:r>
          </w:p>
        </w:tc>
      </w:tr>
      <w:tr w:rsidR="00936D3D" w:rsidRPr="002C768B" w:rsidTr="00936D3D">
        <w:trPr>
          <w:trHeight w:val="656"/>
        </w:trPr>
        <w:tc>
          <w:tcPr>
            <w:tcW w:w="3263" w:type="dxa"/>
            <w:vMerge w:val="restart"/>
          </w:tcPr>
          <w:p w:rsidR="00936D3D" w:rsidRPr="002C768B" w:rsidRDefault="00936D3D" w:rsidP="00A97939">
            <w:pPr>
              <w:rPr>
                <w:i/>
                <w:sz w:val="22"/>
                <w:szCs w:val="22"/>
              </w:rPr>
            </w:pPr>
            <w:r>
              <w:rPr>
                <w:i/>
                <w:sz w:val="22"/>
                <w:szCs w:val="22"/>
              </w:rPr>
              <w:t>Work to reduce incidents of ASB</w:t>
            </w:r>
          </w:p>
        </w:tc>
        <w:tc>
          <w:tcPr>
            <w:tcW w:w="3709" w:type="dxa"/>
            <w:shd w:val="clear" w:color="auto" w:fill="auto"/>
          </w:tcPr>
          <w:p w:rsidR="00936D3D" w:rsidRDefault="00936D3D" w:rsidP="00A97939">
            <w:pPr>
              <w:rPr>
                <w:sz w:val="22"/>
                <w:szCs w:val="22"/>
              </w:rPr>
            </w:pPr>
            <w:r>
              <w:rPr>
                <w:sz w:val="22"/>
                <w:szCs w:val="22"/>
              </w:rPr>
              <w:t>Emergency services cadets and fire skills – referrals from partner agencies.</w:t>
            </w:r>
          </w:p>
          <w:p w:rsidR="00936D3D" w:rsidRDefault="00936D3D" w:rsidP="00A97939">
            <w:pPr>
              <w:rPr>
                <w:sz w:val="22"/>
                <w:szCs w:val="22"/>
              </w:rPr>
            </w:pPr>
          </w:p>
          <w:p w:rsidR="00936D3D" w:rsidRPr="002C768B" w:rsidRDefault="00936D3D" w:rsidP="004D322A">
            <w:pPr>
              <w:rPr>
                <w:sz w:val="22"/>
                <w:szCs w:val="22"/>
              </w:rPr>
            </w:pPr>
            <w:r>
              <w:rPr>
                <w:sz w:val="22"/>
                <w:szCs w:val="22"/>
              </w:rPr>
              <w:t>Explore possible new in group for Lutterworth</w:t>
            </w:r>
          </w:p>
        </w:tc>
        <w:tc>
          <w:tcPr>
            <w:tcW w:w="4143" w:type="dxa"/>
            <w:shd w:val="clear" w:color="auto" w:fill="auto"/>
          </w:tcPr>
          <w:p w:rsidR="00936D3D" w:rsidRDefault="00936D3D" w:rsidP="00A97939">
            <w:pPr>
              <w:pStyle w:val="ListParagraph"/>
              <w:numPr>
                <w:ilvl w:val="0"/>
                <w:numId w:val="7"/>
              </w:numPr>
              <w:spacing w:after="200"/>
              <w:rPr>
                <w:rFonts w:cs="Arial"/>
                <w:color w:val="000000"/>
                <w:sz w:val="22"/>
                <w:szCs w:val="22"/>
              </w:rPr>
            </w:pPr>
            <w:r w:rsidRPr="001A6E50">
              <w:rPr>
                <w:rFonts w:cs="Arial"/>
                <w:color w:val="000000"/>
                <w:sz w:val="22"/>
                <w:szCs w:val="22"/>
              </w:rPr>
              <w:t xml:space="preserve">Number of young people </w:t>
            </w:r>
            <w:r>
              <w:rPr>
                <w:rFonts w:cs="Arial"/>
                <w:color w:val="000000"/>
                <w:sz w:val="22"/>
                <w:szCs w:val="22"/>
              </w:rPr>
              <w:t>attending course</w:t>
            </w:r>
          </w:p>
          <w:p w:rsidR="00936D3D" w:rsidRDefault="00936D3D" w:rsidP="00A97939">
            <w:pPr>
              <w:pStyle w:val="ListParagraph"/>
              <w:numPr>
                <w:ilvl w:val="0"/>
                <w:numId w:val="7"/>
              </w:numPr>
              <w:spacing w:after="200"/>
              <w:rPr>
                <w:rFonts w:cs="Arial"/>
                <w:color w:val="000000"/>
                <w:sz w:val="22"/>
                <w:szCs w:val="22"/>
              </w:rPr>
            </w:pPr>
            <w:r>
              <w:rPr>
                <w:rFonts w:cs="Arial"/>
                <w:color w:val="000000"/>
                <w:sz w:val="22"/>
                <w:szCs w:val="22"/>
              </w:rPr>
              <w:t>Number of referrals</w:t>
            </w:r>
          </w:p>
          <w:p w:rsidR="00936D3D" w:rsidRPr="00221BD5" w:rsidRDefault="00936D3D" w:rsidP="00A97939">
            <w:pPr>
              <w:pStyle w:val="ListParagraph"/>
              <w:numPr>
                <w:ilvl w:val="0"/>
                <w:numId w:val="7"/>
              </w:numPr>
              <w:spacing w:after="200"/>
              <w:rPr>
                <w:rFonts w:cs="Arial"/>
                <w:color w:val="000000"/>
                <w:sz w:val="22"/>
                <w:szCs w:val="22"/>
              </w:rPr>
            </w:pPr>
            <w:r>
              <w:rPr>
                <w:rFonts w:cs="Arial"/>
                <w:color w:val="000000"/>
                <w:sz w:val="22"/>
                <w:szCs w:val="22"/>
              </w:rPr>
              <w:t>Feedback from young people</w:t>
            </w:r>
          </w:p>
        </w:tc>
      </w:tr>
      <w:tr w:rsidR="00936D3D" w:rsidRPr="002C768B" w:rsidTr="00936D3D">
        <w:trPr>
          <w:trHeight w:val="893"/>
        </w:trPr>
        <w:tc>
          <w:tcPr>
            <w:tcW w:w="3263" w:type="dxa"/>
            <w:vMerge/>
          </w:tcPr>
          <w:p w:rsidR="00936D3D" w:rsidRPr="006F79AD" w:rsidRDefault="00936D3D" w:rsidP="00A97939">
            <w:pPr>
              <w:rPr>
                <w:i/>
                <w:sz w:val="22"/>
                <w:szCs w:val="22"/>
              </w:rPr>
            </w:pPr>
          </w:p>
        </w:tc>
        <w:tc>
          <w:tcPr>
            <w:tcW w:w="3709" w:type="dxa"/>
            <w:shd w:val="clear" w:color="auto" w:fill="auto"/>
          </w:tcPr>
          <w:p w:rsidR="00936D3D" w:rsidRDefault="00936D3D" w:rsidP="00A97939">
            <w:pPr>
              <w:rPr>
                <w:sz w:val="22"/>
                <w:szCs w:val="22"/>
              </w:rPr>
            </w:pPr>
            <w:r w:rsidRPr="002C768B">
              <w:rPr>
                <w:sz w:val="22"/>
                <w:szCs w:val="22"/>
              </w:rPr>
              <w:t xml:space="preserve">Diversionary Activities targeted at young people in </w:t>
            </w:r>
            <w:proofErr w:type="spellStart"/>
            <w:r w:rsidRPr="002C768B">
              <w:rPr>
                <w:sz w:val="22"/>
                <w:szCs w:val="22"/>
              </w:rPr>
              <w:t>asb</w:t>
            </w:r>
            <w:proofErr w:type="spellEnd"/>
            <w:r w:rsidRPr="002C768B">
              <w:rPr>
                <w:sz w:val="22"/>
                <w:szCs w:val="22"/>
              </w:rPr>
              <w:t xml:space="preserve"> hotspot areas</w:t>
            </w:r>
            <w:r>
              <w:rPr>
                <w:sz w:val="22"/>
                <w:szCs w:val="22"/>
              </w:rPr>
              <w:t>.</w:t>
            </w:r>
          </w:p>
          <w:p w:rsidR="00936D3D" w:rsidRPr="002C768B" w:rsidRDefault="00936D3D" w:rsidP="00A97939">
            <w:pPr>
              <w:rPr>
                <w:sz w:val="22"/>
                <w:szCs w:val="22"/>
              </w:rPr>
            </w:pPr>
            <w:r>
              <w:rPr>
                <w:sz w:val="22"/>
                <w:szCs w:val="22"/>
              </w:rPr>
              <w:t xml:space="preserve">Including Street Games, hot spot events. </w:t>
            </w:r>
            <w:r w:rsidRPr="002C768B">
              <w:rPr>
                <w:sz w:val="22"/>
                <w:szCs w:val="22"/>
              </w:rPr>
              <w:t xml:space="preserve"> </w:t>
            </w:r>
          </w:p>
        </w:tc>
        <w:tc>
          <w:tcPr>
            <w:tcW w:w="4143" w:type="dxa"/>
            <w:shd w:val="clear" w:color="auto" w:fill="auto"/>
          </w:tcPr>
          <w:p w:rsidR="00936D3D" w:rsidRPr="001A6E50" w:rsidRDefault="00936D3D" w:rsidP="00A97939">
            <w:pPr>
              <w:pStyle w:val="ListParagraph"/>
              <w:numPr>
                <w:ilvl w:val="0"/>
                <w:numId w:val="7"/>
              </w:numPr>
              <w:rPr>
                <w:rFonts w:cs="Arial"/>
                <w:color w:val="000000"/>
                <w:sz w:val="22"/>
                <w:szCs w:val="22"/>
              </w:rPr>
            </w:pPr>
            <w:r w:rsidRPr="001A6E50">
              <w:rPr>
                <w:rFonts w:cs="Arial"/>
                <w:color w:val="000000"/>
                <w:sz w:val="22"/>
                <w:szCs w:val="22"/>
              </w:rPr>
              <w:t>Narrative on likely impact of activity</w:t>
            </w:r>
            <w:r>
              <w:rPr>
                <w:rFonts w:cs="Arial"/>
                <w:color w:val="000000"/>
                <w:sz w:val="22"/>
                <w:szCs w:val="22"/>
              </w:rPr>
              <w:t xml:space="preserve"> referencing ASB rate before and after and engagement levels. </w:t>
            </w:r>
          </w:p>
        </w:tc>
      </w:tr>
      <w:tr w:rsidR="00936D3D" w:rsidRPr="002C768B" w:rsidTr="00936D3D">
        <w:tc>
          <w:tcPr>
            <w:tcW w:w="3263" w:type="dxa"/>
            <w:vMerge/>
          </w:tcPr>
          <w:p w:rsidR="00936D3D" w:rsidRDefault="00936D3D" w:rsidP="00A97939">
            <w:pPr>
              <w:rPr>
                <w:i/>
                <w:sz w:val="22"/>
                <w:szCs w:val="22"/>
              </w:rPr>
            </w:pPr>
          </w:p>
        </w:tc>
        <w:tc>
          <w:tcPr>
            <w:tcW w:w="3709" w:type="dxa"/>
            <w:shd w:val="clear" w:color="auto" w:fill="auto"/>
          </w:tcPr>
          <w:p w:rsidR="00936D3D" w:rsidRPr="00354EF3" w:rsidRDefault="00936D3D" w:rsidP="00A97939">
            <w:pPr>
              <w:rPr>
                <w:sz w:val="22"/>
              </w:rPr>
            </w:pPr>
            <w:r w:rsidRPr="00354EF3">
              <w:rPr>
                <w:sz w:val="22"/>
              </w:rPr>
              <w:t>Continue to utilise IMPACT TEAM/ HCYC Youth workers</w:t>
            </w:r>
            <w:r>
              <w:rPr>
                <w:sz w:val="22"/>
              </w:rPr>
              <w:t xml:space="preserve"> to work with young people in high risk locations</w:t>
            </w:r>
          </w:p>
        </w:tc>
        <w:tc>
          <w:tcPr>
            <w:tcW w:w="4143" w:type="dxa"/>
            <w:shd w:val="clear" w:color="auto" w:fill="auto"/>
          </w:tcPr>
          <w:p w:rsidR="00936D3D" w:rsidRDefault="00936D3D" w:rsidP="00A97939">
            <w:pPr>
              <w:pStyle w:val="ListParagraph"/>
              <w:numPr>
                <w:ilvl w:val="0"/>
                <w:numId w:val="12"/>
              </w:numPr>
              <w:rPr>
                <w:sz w:val="22"/>
                <w:szCs w:val="22"/>
              </w:rPr>
            </w:pPr>
            <w:r>
              <w:rPr>
                <w:sz w:val="22"/>
                <w:szCs w:val="22"/>
              </w:rPr>
              <w:t>Narrative on impact</w:t>
            </w:r>
          </w:p>
          <w:p w:rsidR="00936D3D" w:rsidRPr="001A6E50" w:rsidRDefault="00936D3D" w:rsidP="00A97939">
            <w:pPr>
              <w:pStyle w:val="ListParagraph"/>
              <w:numPr>
                <w:ilvl w:val="0"/>
                <w:numId w:val="12"/>
              </w:numPr>
              <w:rPr>
                <w:sz w:val="22"/>
                <w:szCs w:val="22"/>
              </w:rPr>
            </w:pPr>
            <w:r>
              <w:rPr>
                <w:sz w:val="22"/>
                <w:szCs w:val="22"/>
              </w:rPr>
              <w:t>Numbers engaged</w:t>
            </w:r>
          </w:p>
        </w:tc>
      </w:tr>
      <w:tr w:rsidR="00936D3D" w:rsidRPr="002C768B" w:rsidTr="00936D3D">
        <w:tc>
          <w:tcPr>
            <w:tcW w:w="3263" w:type="dxa"/>
            <w:vMerge/>
          </w:tcPr>
          <w:p w:rsidR="00936D3D" w:rsidRDefault="00936D3D" w:rsidP="00A97939">
            <w:pPr>
              <w:rPr>
                <w:i/>
                <w:sz w:val="22"/>
                <w:szCs w:val="22"/>
              </w:rPr>
            </w:pPr>
          </w:p>
        </w:tc>
        <w:tc>
          <w:tcPr>
            <w:tcW w:w="3709" w:type="dxa"/>
            <w:shd w:val="clear" w:color="auto" w:fill="auto"/>
          </w:tcPr>
          <w:p w:rsidR="00936D3D" w:rsidRDefault="00936D3D" w:rsidP="00A97939">
            <w:pPr>
              <w:rPr>
                <w:rFonts w:cs="Arial"/>
                <w:color w:val="000000"/>
                <w:sz w:val="22"/>
                <w:szCs w:val="22"/>
              </w:rPr>
            </w:pPr>
            <w:r w:rsidRPr="002C768B">
              <w:rPr>
                <w:rFonts w:cs="Arial"/>
                <w:color w:val="000000"/>
                <w:sz w:val="22"/>
                <w:szCs w:val="22"/>
              </w:rPr>
              <w:t>Use re-deployable CCTV camera</w:t>
            </w:r>
            <w:r>
              <w:rPr>
                <w:rFonts w:cs="Arial"/>
                <w:color w:val="000000"/>
                <w:sz w:val="22"/>
                <w:szCs w:val="22"/>
              </w:rPr>
              <w:t>s</w:t>
            </w:r>
            <w:r w:rsidRPr="002C768B">
              <w:rPr>
                <w:rFonts w:cs="Arial"/>
                <w:color w:val="000000"/>
                <w:sz w:val="22"/>
                <w:szCs w:val="22"/>
              </w:rPr>
              <w:t xml:space="preserve"> to deter and detect crime and </w:t>
            </w:r>
            <w:proofErr w:type="spellStart"/>
            <w:r w:rsidRPr="002C768B">
              <w:rPr>
                <w:rFonts w:cs="Arial"/>
                <w:color w:val="000000"/>
                <w:sz w:val="22"/>
                <w:szCs w:val="22"/>
              </w:rPr>
              <w:t>asb</w:t>
            </w:r>
            <w:proofErr w:type="spellEnd"/>
            <w:r w:rsidRPr="002C768B">
              <w:rPr>
                <w:rFonts w:cs="Arial"/>
                <w:color w:val="000000"/>
                <w:sz w:val="22"/>
                <w:szCs w:val="22"/>
              </w:rPr>
              <w:t xml:space="preserve"> in hotspot areas</w:t>
            </w:r>
            <w:r>
              <w:rPr>
                <w:rFonts w:cs="Arial"/>
                <w:color w:val="000000"/>
                <w:sz w:val="22"/>
                <w:szCs w:val="22"/>
              </w:rPr>
              <w:t>.</w:t>
            </w:r>
          </w:p>
          <w:p w:rsidR="00936D3D" w:rsidRDefault="00936D3D" w:rsidP="00A97939">
            <w:pPr>
              <w:rPr>
                <w:rFonts w:cs="Arial"/>
                <w:color w:val="000000"/>
                <w:sz w:val="22"/>
                <w:szCs w:val="22"/>
              </w:rPr>
            </w:pPr>
          </w:p>
          <w:p w:rsidR="00936D3D" w:rsidRDefault="00936D3D" w:rsidP="00A97939">
            <w:pPr>
              <w:rPr>
                <w:rFonts w:cs="Arial"/>
                <w:color w:val="000000"/>
                <w:sz w:val="22"/>
                <w:szCs w:val="22"/>
              </w:rPr>
            </w:pPr>
            <w:r>
              <w:rPr>
                <w:rFonts w:cs="Arial"/>
                <w:color w:val="000000"/>
                <w:sz w:val="22"/>
                <w:szCs w:val="22"/>
              </w:rPr>
              <w:t>Complete survey of lamp posts required and arrange testing to enable moves of camera</w:t>
            </w:r>
          </w:p>
          <w:p w:rsidR="00936D3D" w:rsidRPr="002C768B" w:rsidRDefault="00936D3D" w:rsidP="00A97939">
            <w:pPr>
              <w:rPr>
                <w:sz w:val="22"/>
                <w:szCs w:val="22"/>
              </w:rPr>
            </w:pPr>
          </w:p>
        </w:tc>
        <w:tc>
          <w:tcPr>
            <w:tcW w:w="4143" w:type="dxa"/>
            <w:shd w:val="clear" w:color="auto" w:fill="auto"/>
          </w:tcPr>
          <w:p w:rsidR="00936D3D" w:rsidRPr="002C768B" w:rsidRDefault="00936D3D" w:rsidP="00A97939">
            <w:pPr>
              <w:pStyle w:val="ListParagraph"/>
              <w:numPr>
                <w:ilvl w:val="0"/>
                <w:numId w:val="7"/>
              </w:numPr>
              <w:rPr>
                <w:sz w:val="22"/>
                <w:szCs w:val="22"/>
              </w:rPr>
            </w:pPr>
            <w:r w:rsidRPr="002C768B">
              <w:rPr>
                <w:rFonts w:cs="Arial"/>
                <w:color w:val="000000"/>
                <w:sz w:val="22"/>
                <w:szCs w:val="22"/>
              </w:rPr>
              <w:t>Narrative on likely impact</w:t>
            </w:r>
            <w:r>
              <w:rPr>
                <w:rFonts w:cs="Arial"/>
                <w:color w:val="000000"/>
                <w:sz w:val="22"/>
                <w:szCs w:val="22"/>
              </w:rPr>
              <w:t xml:space="preserve"> of camera on hotspot location referencing </w:t>
            </w:r>
            <w:proofErr w:type="spellStart"/>
            <w:r>
              <w:rPr>
                <w:rFonts w:cs="Arial"/>
                <w:color w:val="000000"/>
                <w:sz w:val="22"/>
                <w:szCs w:val="22"/>
              </w:rPr>
              <w:t>asb</w:t>
            </w:r>
            <w:proofErr w:type="spellEnd"/>
            <w:r>
              <w:rPr>
                <w:rFonts w:cs="Arial"/>
                <w:color w:val="000000"/>
                <w:sz w:val="22"/>
                <w:szCs w:val="22"/>
              </w:rPr>
              <w:t xml:space="preserve"> rate before and after, any sanctions/ detections, community confidence.</w:t>
            </w:r>
          </w:p>
        </w:tc>
      </w:tr>
      <w:tr w:rsidR="00936D3D" w:rsidRPr="002C768B" w:rsidTr="00936D3D">
        <w:tc>
          <w:tcPr>
            <w:tcW w:w="3263" w:type="dxa"/>
            <w:vMerge/>
          </w:tcPr>
          <w:p w:rsidR="00936D3D" w:rsidRDefault="00936D3D" w:rsidP="00A97939">
            <w:pPr>
              <w:rPr>
                <w:i/>
                <w:sz w:val="22"/>
                <w:szCs w:val="22"/>
              </w:rPr>
            </w:pPr>
          </w:p>
        </w:tc>
        <w:tc>
          <w:tcPr>
            <w:tcW w:w="3709" w:type="dxa"/>
            <w:shd w:val="clear" w:color="auto" w:fill="auto"/>
          </w:tcPr>
          <w:p w:rsidR="00936D3D" w:rsidRDefault="00936D3D" w:rsidP="00A97939">
            <w:pPr>
              <w:rPr>
                <w:sz w:val="22"/>
                <w:szCs w:val="22"/>
              </w:rPr>
            </w:pPr>
            <w:r w:rsidRPr="001B5319">
              <w:rPr>
                <w:sz w:val="22"/>
                <w:szCs w:val="22"/>
              </w:rPr>
              <w:t xml:space="preserve">Fund </w:t>
            </w:r>
            <w:r>
              <w:rPr>
                <w:sz w:val="22"/>
                <w:szCs w:val="22"/>
              </w:rPr>
              <w:t xml:space="preserve">Street Pastors to prevent alcohol related crime and </w:t>
            </w:r>
            <w:proofErr w:type="spellStart"/>
            <w:r>
              <w:rPr>
                <w:sz w:val="22"/>
                <w:szCs w:val="22"/>
              </w:rPr>
              <w:t>asb</w:t>
            </w:r>
            <w:proofErr w:type="spellEnd"/>
            <w:r>
              <w:rPr>
                <w:sz w:val="22"/>
                <w:szCs w:val="22"/>
              </w:rPr>
              <w:t xml:space="preserve"> in Market Harborough Town Centre (part of campaign funding)</w:t>
            </w:r>
          </w:p>
          <w:p w:rsidR="00936D3D" w:rsidRDefault="00936D3D" w:rsidP="00A97939">
            <w:pPr>
              <w:rPr>
                <w:sz w:val="22"/>
                <w:szCs w:val="22"/>
              </w:rPr>
            </w:pPr>
          </w:p>
          <w:p w:rsidR="00936D3D" w:rsidRPr="001B5319" w:rsidRDefault="00936D3D" w:rsidP="00A97939">
            <w:pPr>
              <w:rPr>
                <w:sz w:val="22"/>
                <w:szCs w:val="22"/>
              </w:rPr>
            </w:pPr>
          </w:p>
        </w:tc>
        <w:tc>
          <w:tcPr>
            <w:tcW w:w="4143" w:type="dxa"/>
            <w:shd w:val="clear" w:color="auto" w:fill="auto"/>
          </w:tcPr>
          <w:p w:rsidR="00936D3D" w:rsidRPr="001B5319" w:rsidRDefault="00936D3D" w:rsidP="00A97939">
            <w:pPr>
              <w:pStyle w:val="ListParagraph"/>
              <w:numPr>
                <w:ilvl w:val="0"/>
                <w:numId w:val="6"/>
              </w:numPr>
              <w:rPr>
                <w:sz w:val="22"/>
                <w:szCs w:val="22"/>
              </w:rPr>
            </w:pPr>
            <w:r>
              <w:rPr>
                <w:rFonts w:cs="Arial"/>
                <w:color w:val="000000"/>
                <w:sz w:val="22"/>
                <w:szCs w:val="22"/>
              </w:rPr>
              <w:t xml:space="preserve">Narrative on Street Pastors work </w:t>
            </w:r>
          </w:p>
        </w:tc>
      </w:tr>
      <w:tr w:rsidR="00936D3D" w:rsidRPr="002C768B" w:rsidTr="00936D3D">
        <w:tc>
          <w:tcPr>
            <w:tcW w:w="3263" w:type="dxa"/>
            <w:vMerge w:val="restart"/>
          </w:tcPr>
          <w:p w:rsidR="00936D3D" w:rsidRPr="00C90FF3" w:rsidRDefault="00936D3D" w:rsidP="00C90FF3">
            <w:pPr>
              <w:rPr>
                <w:i/>
                <w:sz w:val="22"/>
                <w:szCs w:val="22"/>
              </w:rPr>
            </w:pPr>
            <w:r w:rsidRPr="00C90FF3">
              <w:rPr>
                <w:i/>
                <w:sz w:val="22"/>
                <w:szCs w:val="22"/>
              </w:rPr>
              <w:t>Continue to raise awareness and understanding of ASB</w:t>
            </w:r>
          </w:p>
          <w:p w:rsidR="00936D3D" w:rsidRPr="00C90FF3" w:rsidRDefault="00936D3D" w:rsidP="00C90FF3">
            <w:pPr>
              <w:rPr>
                <w:i/>
                <w:sz w:val="22"/>
                <w:szCs w:val="22"/>
              </w:rPr>
            </w:pPr>
          </w:p>
          <w:p w:rsidR="00936D3D" w:rsidRPr="00E60BEC" w:rsidRDefault="00936D3D" w:rsidP="00C90FF3">
            <w:pPr>
              <w:rPr>
                <w:rFonts w:cs="Arial"/>
                <w:b/>
                <w:i/>
                <w:color w:val="00B050"/>
              </w:rPr>
            </w:pPr>
            <w:r w:rsidRPr="00E60BEC">
              <w:rPr>
                <w:rFonts w:cs="Arial"/>
                <w:b/>
                <w:i/>
                <w:color w:val="00B050"/>
              </w:rPr>
              <w:t xml:space="preserve">Visibility: </w:t>
            </w:r>
          </w:p>
          <w:p w:rsidR="00936D3D" w:rsidRPr="0072479B" w:rsidRDefault="00936D3D" w:rsidP="00C90FF3">
            <w:pPr>
              <w:rPr>
                <w:i/>
                <w:color w:val="FF0000"/>
                <w:sz w:val="22"/>
                <w:szCs w:val="22"/>
              </w:rPr>
            </w:pPr>
            <w:r w:rsidRPr="00E60BEC">
              <w:rPr>
                <w:rFonts w:cs="Arial"/>
                <w:i/>
                <w:color w:val="00B050"/>
              </w:rPr>
              <w:t>Through ease of access to Community Safety services and of reporting crime and ASB</w:t>
            </w:r>
          </w:p>
        </w:tc>
        <w:tc>
          <w:tcPr>
            <w:tcW w:w="3709" w:type="dxa"/>
            <w:shd w:val="clear" w:color="auto" w:fill="auto"/>
          </w:tcPr>
          <w:p w:rsidR="00936D3D" w:rsidRDefault="00936D3D" w:rsidP="00C90FF3">
            <w:pPr>
              <w:rPr>
                <w:sz w:val="22"/>
                <w:szCs w:val="22"/>
              </w:rPr>
            </w:pPr>
            <w:r>
              <w:rPr>
                <w:sz w:val="22"/>
                <w:szCs w:val="22"/>
              </w:rPr>
              <w:t>Attend 6 multi-agency events</w:t>
            </w:r>
            <w:r w:rsidRPr="005868A4">
              <w:rPr>
                <w:sz w:val="22"/>
                <w:szCs w:val="22"/>
              </w:rPr>
              <w:t xml:space="preserve"> to promote reporting/ engage the community /raise confidence that the issue is being tackled. CSP presence at Town carnivals and other community events.  </w:t>
            </w:r>
          </w:p>
          <w:p w:rsidR="00936D3D" w:rsidRDefault="00936D3D" w:rsidP="00C90FF3">
            <w:pPr>
              <w:rPr>
                <w:sz w:val="22"/>
                <w:szCs w:val="22"/>
              </w:rPr>
            </w:pPr>
          </w:p>
          <w:p w:rsidR="00936D3D" w:rsidRPr="0029337F" w:rsidRDefault="00936D3D" w:rsidP="00C90FF3">
            <w:pPr>
              <w:rPr>
                <w:i/>
                <w:sz w:val="22"/>
                <w:szCs w:val="22"/>
              </w:rPr>
            </w:pPr>
            <w:r>
              <w:rPr>
                <w:sz w:val="22"/>
                <w:szCs w:val="22"/>
              </w:rPr>
              <w:t xml:space="preserve">Use of new CSP survey at events by Partners to shape future priorities </w:t>
            </w:r>
            <w:r w:rsidRPr="0029337F">
              <w:rPr>
                <w:i/>
                <w:sz w:val="22"/>
                <w:szCs w:val="22"/>
              </w:rPr>
              <w:t>(Increase Community engagement)</w:t>
            </w:r>
          </w:p>
          <w:p w:rsidR="00936D3D" w:rsidRPr="0029337F" w:rsidRDefault="00936D3D" w:rsidP="00C90FF3">
            <w:pPr>
              <w:rPr>
                <w:i/>
                <w:sz w:val="22"/>
                <w:szCs w:val="22"/>
              </w:rPr>
            </w:pPr>
          </w:p>
          <w:p w:rsidR="00936D3D" w:rsidRPr="00354EF3" w:rsidRDefault="00936D3D" w:rsidP="00C90FF3">
            <w:pPr>
              <w:rPr>
                <w:sz w:val="22"/>
                <w:szCs w:val="22"/>
              </w:rPr>
            </w:pPr>
          </w:p>
        </w:tc>
        <w:tc>
          <w:tcPr>
            <w:tcW w:w="4143" w:type="dxa"/>
            <w:shd w:val="clear" w:color="auto" w:fill="auto"/>
          </w:tcPr>
          <w:p w:rsidR="00936D3D" w:rsidRDefault="00936D3D" w:rsidP="00C90FF3">
            <w:pPr>
              <w:pStyle w:val="ListParagraph"/>
              <w:numPr>
                <w:ilvl w:val="0"/>
                <w:numId w:val="11"/>
              </w:numPr>
              <w:rPr>
                <w:sz w:val="22"/>
                <w:szCs w:val="22"/>
              </w:rPr>
            </w:pPr>
            <w:r>
              <w:rPr>
                <w:sz w:val="22"/>
                <w:szCs w:val="22"/>
              </w:rPr>
              <w:t>Number of events attended</w:t>
            </w:r>
          </w:p>
          <w:p w:rsidR="00936D3D" w:rsidRDefault="00936D3D" w:rsidP="00C90FF3">
            <w:pPr>
              <w:pStyle w:val="ListParagraph"/>
              <w:numPr>
                <w:ilvl w:val="0"/>
                <w:numId w:val="11"/>
              </w:numPr>
              <w:rPr>
                <w:sz w:val="22"/>
                <w:szCs w:val="22"/>
              </w:rPr>
            </w:pPr>
            <w:r>
              <w:rPr>
                <w:sz w:val="22"/>
                <w:szCs w:val="22"/>
              </w:rPr>
              <w:t xml:space="preserve">Number of attendees </w:t>
            </w:r>
          </w:p>
          <w:p w:rsidR="00936D3D" w:rsidRDefault="00936D3D" w:rsidP="0029337F">
            <w:pPr>
              <w:rPr>
                <w:sz w:val="22"/>
                <w:szCs w:val="22"/>
              </w:rPr>
            </w:pPr>
          </w:p>
          <w:p w:rsidR="00936D3D" w:rsidRDefault="00936D3D" w:rsidP="0029337F">
            <w:pPr>
              <w:rPr>
                <w:sz w:val="22"/>
                <w:szCs w:val="22"/>
              </w:rPr>
            </w:pPr>
          </w:p>
          <w:p w:rsidR="00936D3D" w:rsidRDefault="00936D3D" w:rsidP="0029337F">
            <w:pPr>
              <w:rPr>
                <w:sz w:val="22"/>
                <w:szCs w:val="22"/>
              </w:rPr>
            </w:pPr>
          </w:p>
          <w:p w:rsidR="00936D3D" w:rsidRDefault="00936D3D" w:rsidP="0029337F">
            <w:pPr>
              <w:rPr>
                <w:sz w:val="22"/>
                <w:szCs w:val="22"/>
              </w:rPr>
            </w:pPr>
          </w:p>
          <w:p w:rsidR="00936D3D" w:rsidRDefault="00936D3D" w:rsidP="0029337F">
            <w:pPr>
              <w:rPr>
                <w:sz w:val="22"/>
                <w:szCs w:val="22"/>
              </w:rPr>
            </w:pPr>
          </w:p>
          <w:p w:rsidR="00936D3D" w:rsidRPr="0029337F" w:rsidRDefault="00936D3D" w:rsidP="0029337F">
            <w:pPr>
              <w:pStyle w:val="ListParagraph"/>
              <w:numPr>
                <w:ilvl w:val="0"/>
                <w:numId w:val="11"/>
              </w:numPr>
              <w:rPr>
                <w:sz w:val="22"/>
                <w:szCs w:val="22"/>
              </w:rPr>
            </w:pPr>
            <w:r>
              <w:rPr>
                <w:sz w:val="22"/>
                <w:szCs w:val="22"/>
              </w:rPr>
              <w:t>Number of surveys</w:t>
            </w:r>
          </w:p>
        </w:tc>
      </w:tr>
      <w:tr w:rsidR="00936D3D" w:rsidRPr="002C768B" w:rsidTr="00936D3D">
        <w:tc>
          <w:tcPr>
            <w:tcW w:w="3263" w:type="dxa"/>
            <w:vMerge/>
          </w:tcPr>
          <w:p w:rsidR="00936D3D" w:rsidRPr="002C768B" w:rsidRDefault="00936D3D" w:rsidP="00C90FF3">
            <w:pPr>
              <w:rPr>
                <w:i/>
                <w:sz w:val="22"/>
                <w:szCs w:val="22"/>
              </w:rPr>
            </w:pPr>
          </w:p>
        </w:tc>
        <w:tc>
          <w:tcPr>
            <w:tcW w:w="3709" w:type="dxa"/>
            <w:shd w:val="clear" w:color="auto" w:fill="auto"/>
          </w:tcPr>
          <w:p w:rsidR="00936D3D" w:rsidRPr="00354EF3" w:rsidRDefault="00936D3D" w:rsidP="00C90FF3">
            <w:pPr>
              <w:rPr>
                <w:sz w:val="22"/>
              </w:rPr>
            </w:pPr>
            <w:r>
              <w:rPr>
                <w:sz w:val="22"/>
              </w:rPr>
              <w:t xml:space="preserve">Deliver </w:t>
            </w:r>
            <w:r w:rsidRPr="005A1C16">
              <w:rPr>
                <w:sz w:val="22"/>
              </w:rPr>
              <w:t xml:space="preserve">ASB campaigns in conjunction with partners and linked to </w:t>
            </w:r>
            <w:proofErr w:type="spellStart"/>
            <w:r w:rsidRPr="005A1C16">
              <w:rPr>
                <w:sz w:val="22"/>
              </w:rPr>
              <w:t>asb</w:t>
            </w:r>
            <w:proofErr w:type="spellEnd"/>
            <w:r w:rsidRPr="005A1C16">
              <w:rPr>
                <w:sz w:val="22"/>
              </w:rPr>
              <w:t xml:space="preserve"> trends. </w:t>
            </w:r>
            <w:r>
              <w:rPr>
                <w:sz w:val="22"/>
              </w:rPr>
              <w:t>Lighter Nights, Safer Summer, Celebrate Safely, Christmas Presence, Drink Safe Stay Safe.</w:t>
            </w:r>
          </w:p>
        </w:tc>
        <w:tc>
          <w:tcPr>
            <w:tcW w:w="4143" w:type="dxa"/>
            <w:shd w:val="clear" w:color="auto" w:fill="auto"/>
          </w:tcPr>
          <w:p w:rsidR="00936D3D" w:rsidRDefault="00936D3D" w:rsidP="00C90FF3">
            <w:pPr>
              <w:pStyle w:val="ListParagraph"/>
              <w:numPr>
                <w:ilvl w:val="0"/>
                <w:numId w:val="12"/>
              </w:numPr>
              <w:rPr>
                <w:sz w:val="22"/>
                <w:szCs w:val="22"/>
              </w:rPr>
            </w:pPr>
            <w:r w:rsidRPr="00704D26">
              <w:rPr>
                <w:sz w:val="22"/>
                <w:szCs w:val="22"/>
              </w:rPr>
              <w:t>Narrative on specific campaign referencing crime</w:t>
            </w:r>
            <w:r>
              <w:rPr>
                <w:sz w:val="22"/>
                <w:szCs w:val="22"/>
              </w:rPr>
              <w:t>/</w:t>
            </w:r>
            <w:proofErr w:type="spellStart"/>
            <w:r>
              <w:rPr>
                <w:sz w:val="22"/>
                <w:szCs w:val="22"/>
              </w:rPr>
              <w:t>asb</w:t>
            </w:r>
            <w:proofErr w:type="spellEnd"/>
            <w:r w:rsidRPr="00704D26">
              <w:rPr>
                <w:sz w:val="22"/>
                <w:szCs w:val="22"/>
              </w:rPr>
              <w:t xml:space="preserve"> figures, activities and any likely impact</w:t>
            </w:r>
            <w:r>
              <w:rPr>
                <w:sz w:val="22"/>
                <w:szCs w:val="22"/>
              </w:rPr>
              <w:t>.</w:t>
            </w:r>
          </w:p>
          <w:p w:rsidR="00936D3D" w:rsidRPr="001A6E50" w:rsidRDefault="00936D3D" w:rsidP="00C90FF3">
            <w:pPr>
              <w:pStyle w:val="ListParagraph"/>
              <w:numPr>
                <w:ilvl w:val="0"/>
                <w:numId w:val="12"/>
              </w:numPr>
              <w:rPr>
                <w:sz w:val="22"/>
                <w:szCs w:val="22"/>
              </w:rPr>
            </w:pPr>
            <w:r>
              <w:rPr>
                <w:sz w:val="22"/>
                <w:szCs w:val="22"/>
              </w:rPr>
              <w:t>County reports following campaigns.</w:t>
            </w:r>
          </w:p>
        </w:tc>
      </w:tr>
      <w:tr w:rsidR="00936D3D" w:rsidRPr="002C768B" w:rsidTr="00936D3D">
        <w:tc>
          <w:tcPr>
            <w:tcW w:w="3263" w:type="dxa"/>
            <w:vMerge/>
          </w:tcPr>
          <w:p w:rsidR="00936D3D" w:rsidRPr="002C768B" w:rsidRDefault="00936D3D" w:rsidP="00C90FF3">
            <w:pPr>
              <w:rPr>
                <w:i/>
                <w:sz w:val="22"/>
                <w:szCs w:val="22"/>
              </w:rPr>
            </w:pPr>
          </w:p>
        </w:tc>
        <w:tc>
          <w:tcPr>
            <w:tcW w:w="3709" w:type="dxa"/>
            <w:shd w:val="clear" w:color="auto" w:fill="auto"/>
          </w:tcPr>
          <w:p w:rsidR="00936D3D" w:rsidRPr="006E1960" w:rsidRDefault="00936D3D" w:rsidP="00C90FF3">
            <w:pPr>
              <w:rPr>
                <w:sz w:val="22"/>
              </w:rPr>
            </w:pPr>
            <w:r w:rsidRPr="006E1960">
              <w:rPr>
                <w:sz w:val="22"/>
              </w:rPr>
              <w:t xml:space="preserve">Educate young people on identifying, reporting and the consequences of </w:t>
            </w:r>
            <w:proofErr w:type="spellStart"/>
            <w:r w:rsidRPr="006E1960">
              <w:rPr>
                <w:sz w:val="22"/>
              </w:rPr>
              <w:t>asb</w:t>
            </w:r>
            <w:proofErr w:type="spellEnd"/>
            <w:r>
              <w:rPr>
                <w:sz w:val="22"/>
              </w:rPr>
              <w:t xml:space="preserve"> </w:t>
            </w:r>
            <w:r w:rsidRPr="006E1960">
              <w:rPr>
                <w:sz w:val="22"/>
              </w:rPr>
              <w:t>through</w:t>
            </w:r>
            <w:r>
              <w:rPr>
                <w:sz w:val="22"/>
              </w:rPr>
              <w:t xml:space="preserve"> awareness events in all high </w:t>
            </w:r>
            <w:r w:rsidRPr="006E1960">
              <w:rPr>
                <w:sz w:val="22"/>
              </w:rPr>
              <w:t>schools</w:t>
            </w:r>
            <w:r>
              <w:rPr>
                <w:sz w:val="22"/>
              </w:rPr>
              <w:t xml:space="preserve"> – including issues caused by substance misuse</w:t>
            </w:r>
            <w:r w:rsidRPr="006E1960">
              <w:rPr>
                <w:sz w:val="22"/>
              </w:rPr>
              <w:t>. Linked to campaigns</w:t>
            </w:r>
            <w:r>
              <w:rPr>
                <w:sz w:val="22"/>
              </w:rPr>
              <w:t xml:space="preserve">. </w:t>
            </w:r>
          </w:p>
        </w:tc>
        <w:tc>
          <w:tcPr>
            <w:tcW w:w="4143" w:type="dxa"/>
            <w:shd w:val="clear" w:color="auto" w:fill="auto"/>
          </w:tcPr>
          <w:p w:rsidR="00936D3D" w:rsidRDefault="00936D3D" w:rsidP="00C90FF3">
            <w:pPr>
              <w:pStyle w:val="ListParagraph"/>
              <w:numPr>
                <w:ilvl w:val="0"/>
                <w:numId w:val="15"/>
              </w:numPr>
              <w:rPr>
                <w:sz w:val="22"/>
                <w:szCs w:val="22"/>
              </w:rPr>
            </w:pPr>
            <w:r>
              <w:rPr>
                <w:sz w:val="22"/>
                <w:szCs w:val="22"/>
              </w:rPr>
              <w:t>Number of young people engaged at events.</w:t>
            </w:r>
          </w:p>
          <w:p w:rsidR="00936D3D" w:rsidRPr="006E1960" w:rsidRDefault="00936D3D" w:rsidP="00C90FF3">
            <w:pPr>
              <w:pStyle w:val="ListParagraph"/>
              <w:numPr>
                <w:ilvl w:val="0"/>
                <w:numId w:val="15"/>
              </w:numPr>
              <w:rPr>
                <w:sz w:val="22"/>
                <w:szCs w:val="22"/>
              </w:rPr>
            </w:pPr>
            <w:r>
              <w:rPr>
                <w:sz w:val="22"/>
                <w:szCs w:val="22"/>
              </w:rPr>
              <w:t>Feedback from young people</w:t>
            </w:r>
          </w:p>
        </w:tc>
      </w:tr>
      <w:tr w:rsidR="00936D3D" w:rsidRPr="002C768B" w:rsidTr="00936D3D">
        <w:tc>
          <w:tcPr>
            <w:tcW w:w="3263" w:type="dxa"/>
          </w:tcPr>
          <w:p w:rsidR="00936D3D" w:rsidRPr="00457C55" w:rsidRDefault="00936D3D" w:rsidP="00457C55">
            <w:pPr>
              <w:rPr>
                <w:b/>
                <w:sz w:val="22"/>
                <w:szCs w:val="22"/>
              </w:rPr>
            </w:pPr>
            <w:r w:rsidRPr="00457C55">
              <w:rPr>
                <w:b/>
                <w:sz w:val="22"/>
                <w:szCs w:val="22"/>
              </w:rPr>
              <w:t>Youth Prevention and Diversion funding.</w:t>
            </w:r>
          </w:p>
          <w:p w:rsidR="00936D3D" w:rsidRPr="00457C55" w:rsidRDefault="00936D3D" w:rsidP="00457C55">
            <w:pPr>
              <w:rPr>
                <w:b/>
                <w:color w:val="76923C" w:themeColor="accent3" w:themeShade="BF"/>
                <w:sz w:val="22"/>
                <w:szCs w:val="22"/>
              </w:rPr>
            </w:pPr>
          </w:p>
          <w:p w:rsidR="00936D3D" w:rsidRPr="002C768B" w:rsidRDefault="00936D3D" w:rsidP="00C90FF3">
            <w:pPr>
              <w:rPr>
                <w:i/>
                <w:sz w:val="22"/>
                <w:szCs w:val="22"/>
              </w:rPr>
            </w:pPr>
          </w:p>
        </w:tc>
        <w:tc>
          <w:tcPr>
            <w:tcW w:w="3709" w:type="dxa"/>
            <w:shd w:val="clear" w:color="auto" w:fill="auto"/>
          </w:tcPr>
          <w:p w:rsidR="00936D3D" w:rsidRPr="00457C55" w:rsidRDefault="00936D3D" w:rsidP="00457C55">
            <w:pPr>
              <w:rPr>
                <w:b/>
                <w:sz w:val="22"/>
                <w:szCs w:val="22"/>
              </w:rPr>
            </w:pPr>
            <w:r w:rsidRPr="00457C55">
              <w:rPr>
                <w:b/>
                <w:sz w:val="22"/>
                <w:szCs w:val="22"/>
              </w:rPr>
              <w:t xml:space="preserve">Youth Inclusion Project: </w:t>
            </w:r>
          </w:p>
          <w:p w:rsidR="00936D3D" w:rsidRPr="00457C55" w:rsidRDefault="00936D3D" w:rsidP="00457C55">
            <w:pPr>
              <w:rPr>
                <w:sz w:val="22"/>
                <w:szCs w:val="22"/>
              </w:rPr>
            </w:pPr>
            <w:r w:rsidRPr="00457C55">
              <w:rPr>
                <w:sz w:val="22"/>
                <w:szCs w:val="22"/>
              </w:rPr>
              <w:t>i.</w:t>
            </w:r>
            <w:r w:rsidRPr="00457C55">
              <w:rPr>
                <w:sz w:val="22"/>
                <w:szCs w:val="22"/>
              </w:rPr>
              <w:tab/>
              <w:t>The worker will have a small case load of no more than six at one time.</w:t>
            </w:r>
          </w:p>
          <w:p w:rsidR="00936D3D" w:rsidRPr="00457C55" w:rsidRDefault="00936D3D" w:rsidP="00457C55">
            <w:pPr>
              <w:rPr>
                <w:sz w:val="22"/>
                <w:szCs w:val="22"/>
              </w:rPr>
            </w:pPr>
            <w:r w:rsidRPr="00457C55">
              <w:rPr>
                <w:sz w:val="22"/>
                <w:szCs w:val="22"/>
              </w:rPr>
              <w:t>ii.</w:t>
            </w:r>
            <w:r w:rsidRPr="00457C55">
              <w:rPr>
                <w:sz w:val="22"/>
                <w:szCs w:val="22"/>
              </w:rPr>
              <w:tab/>
              <w:t>The worker will work intensively with young people who meet the OPCC criteria, who do not reach YISP criteria or qualify for YOS support. These young people remain at risk of re-offending or are  at high risk of offending.  This will include perpetrators of ASB who are at warning letter stage.</w:t>
            </w:r>
          </w:p>
          <w:p w:rsidR="00936D3D" w:rsidRPr="00457C55" w:rsidRDefault="00936D3D" w:rsidP="00457C55">
            <w:pPr>
              <w:rPr>
                <w:sz w:val="22"/>
                <w:szCs w:val="22"/>
              </w:rPr>
            </w:pPr>
            <w:r w:rsidRPr="00457C55">
              <w:rPr>
                <w:sz w:val="22"/>
                <w:szCs w:val="22"/>
              </w:rPr>
              <w:t>iii.</w:t>
            </w:r>
            <w:r w:rsidRPr="00457C55">
              <w:rPr>
                <w:sz w:val="22"/>
                <w:szCs w:val="22"/>
              </w:rPr>
              <w:tab/>
              <w:t>The purpose of this support, which will be in the form of intensive one to one mentoring, will be to integrate the young person into opportunities/activities which will enhance the young persons future potential to avoid becoming NEET.</w:t>
            </w:r>
          </w:p>
          <w:p w:rsidR="00936D3D" w:rsidRPr="00457C55" w:rsidRDefault="00936D3D" w:rsidP="00457C55">
            <w:pPr>
              <w:rPr>
                <w:sz w:val="22"/>
                <w:szCs w:val="22"/>
              </w:rPr>
            </w:pPr>
            <w:r w:rsidRPr="00457C55">
              <w:rPr>
                <w:sz w:val="22"/>
                <w:szCs w:val="22"/>
              </w:rPr>
              <w:t>iv.  The worker will also liaise with schools and may offer group work within educational establishments.</w:t>
            </w:r>
          </w:p>
          <w:p w:rsidR="00936D3D" w:rsidRPr="006E1960" w:rsidRDefault="00936D3D" w:rsidP="00457C55">
            <w:pPr>
              <w:rPr>
                <w:sz w:val="22"/>
              </w:rPr>
            </w:pPr>
            <w:r w:rsidRPr="00457C55">
              <w:rPr>
                <w:sz w:val="22"/>
                <w:szCs w:val="22"/>
              </w:rPr>
              <w:t>v.</w:t>
            </w:r>
            <w:r w:rsidRPr="00457C55">
              <w:rPr>
                <w:sz w:val="22"/>
                <w:szCs w:val="22"/>
              </w:rPr>
              <w:tab/>
              <w:t>Line management and supervision would be provided by YOS. The post holder is based in the Harborough Locality.</w:t>
            </w:r>
          </w:p>
        </w:tc>
        <w:tc>
          <w:tcPr>
            <w:tcW w:w="4143" w:type="dxa"/>
            <w:shd w:val="clear" w:color="auto" w:fill="auto"/>
          </w:tcPr>
          <w:p w:rsidR="00936D3D" w:rsidRDefault="00936D3D" w:rsidP="00457C55">
            <w:pPr>
              <w:pStyle w:val="ListParagraph"/>
              <w:numPr>
                <w:ilvl w:val="0"/>
                <w:numId w:val="15"/>
              </w:numPr>
              <w:rPr>
                <w:sz w:val="22"/>
                <w:szCs w:val="22"/>
              </w:rPr>
            </w:pPr>
            <w:r>
              <w:rPr>
                <w:sz w:val="22"/>
                <w:szCs w:val="22"/>
              </w:rPr>
              <w:t>Number of high risk first time entrants attending sessions</w:t>
            </w:r>
          </w:p>
          <w:p w:rsidR="00936D3D" w:rsidRDefault="00936D3D" w:rsidP="00457C55">
            <w:pPr>
              <w:pStyle w:val="ListParagraph"/>
              <w:numPr>
                <w:ilvl w:val="0"/>
                <w:numId w:val="15"/>
              </w:numPr>
              <w:rPr>
                <w:sz w:val="22"/>
                <w:szCs w:val="22"/>
              </w:rPr>
            </w:pPr>
            <w:r>
              <w:rPr>
                <w:sz w:val="22"/>
                <w:szCs w:val="22"/>
              </w:rPr>
              <w:t>Number of deter young offenders attending sessions</w:t>
            </w:r>
          </w:p>
          <w:p w:rsidR="00936D3D" w:rsidRDefault="00936D3D" w:rsidP="00457C55">
            <w:pPr>
              <w:pStyle w:val="ListParagraph"/>
              <w:numPr>
                <w:ilvl w:val="0"/>
                <w:numId w:val="15"/>
              </w:numPr>
              <w:rPr>
                <w:sz w:val="22"/>
                <w:szCs w:val="22"/>
              </w:rPr>
            </w:pPr>
            <w:r>
              <w:rPr>
                <w:sz w:val="22"/>
                <w:szCs w:val="22"/>
              </w:rPr>
              <w:t>Demographics of attendees</w:t>
            </w:r>
          </w:p>
          <w:p w:rsidR="00936D3D" w:rsidRDefault="00936D3D" w:rsidP="00457C55">
            <w:pPr>
              <w:pStyle w:val="ListParagraph"/>
              <w:numPr>
                <w:ilvl w:val="0"/>
                <w:numId w:val="15"/>
              </w:numPr>
              <w:rPr>
                <w:sz w:val="22"/>
                <w:szCs w:val="22"/>
              </w:rPr>
            </w:pPr>
            <w:r>
              <w:rPr>
                <w:sz w:val="22"/>
                <w:szCs w:val="22"/>
              </w:rPr>
              <w:t>Qualitative information on progress</w:t>
            </w:r>
          </w:p>
          <w:p w:rsidR="00936D3D" w:rsidRDefault="00936D3D" w:rsidP="00457C55">
            <w:pPr>
              <w:pStyle w:val="ListParagraph"/>
              <w:numPr>
                <w:ilvl w:val="0"/>
                <w:numId w:val="15"/>
              </w:numPr>
              <w:rPr>
                <w:sz w:val="22"/>
                <w:szCs w:val="22"/>
              </w:rPr>
            </w:pPr>
            <w:r>
              <w:rPr>
                <w:sz w:val="22"/>
                <w:szCs w:val="22"/>
              </w:rPr>
              <w:t>Examples of cases</w:t>
            </w:r>
          </w:p>
        </w:tc>
      </w:tr>
    </w:tbl>
    <w:p w:rsidR="00717457" w:rsidRDefault="00717457" w:rsidP="00A97939"/>
    <w:p w:rsidR="000A10D4" w:rsidRDefault="00717457" w:rsidP="00A97939">
      <w:pPr>
        <w:spacing w:after="200" w:line="276" w:lineRule="auto"/>
      </w:pPr>
      <w:r>
        <w:br w:type="page"/>
      </w:r>
    </w:p>
    <w:tbl>
      <w:tblPr>
        <w:tblStyle w:val="TableGrid"/>
        <w:tblpPr w:leftFromText="180" w:rightFromText="180" w:vertAnchor="text" w:tblpY="1"/>
        <w:tblOverlap w:val="never"/>
        <w:tblW w:w="11448" w:type="dxa"/>
        <w:tblLook w:val="04A0" w:firstRow="1" w:lastRow="0" w:firstColumn="1" w:lastColumn="0" w:noHBand="0" w:noVBand="1"/>
      </w:tblPr>
      <w:tblGrid>
        <w:gridCol w:w="3369"/>
        <w:gridCol w:w="3827"/>
        <w:gridCol w:w="4252"/>
      </w:tblGrid>
      <w:tr w:rsidR="00936D3D" w:rsidRPr="001B5319" w:rsidTr="00936D3D">
        <w:tc>
          <w:tcPr>
            <w:tcW w:w="3369" w:type="dxa"/>
          </w:tcPr>
          <w:p w:rsidR="00936D3D" w:rsidRPr="000B374E" w:rsidRDefault="00936D3D" w:rsidP="00936D3D">
            <w:pPr>
              <w:rPr>
                <w:b/>
                <w:sz w:val="28"/>
                <w:szCs w:val="28"/>
              </w:rPr>
            </w:pPr>
            <w:r w:rsidRPr="000B374E">
              <w:rPr>
                <w:b/>
                <w:sz w:val="28"/>
                <w:szCs w:val="28"/>
              </w:rPr>
              <w:t>Priority 3</w:t>
            </w:r>
          </w:p>
        </w:tc>
        <w:tc>
          <w:tcPr>
            <w:tcW w:w="8079" w:type="dxa"/>
            <w:gridSpan w:val="2"/>
          </w:tcPr>
          <w:p w:rsidR="00936D3D" w:rsidRPr="000B374E" w:rsidRDefault="00936D3D" w:rsidP="007F561B">
            <w:pPr>
              <w:rPr>
                <w:b/>
                <w:sz w:val="28"/>
                <w:szCs w:val="28"/>
              </w:rPr>
            </w:pPr>
            <w:r w:rsidRPr="000B374E">
              <w:rPr>
                <w:b/>
                <w:sz w:val="28"/>
                <w:szCs w:val="28"/>
              </w:rPr>
              <w:t>To Raise Awareness of road safety</w:t>
            </w:r>
          </w:p>
          <w:p w:rsidR="00936D3D" w:rsidRPr="000B374E" w:rsidRDefault="00936D3D" w:rsidP="007F561B">
            <w:pPr>
              <w:rPr>
                <w:sz w:val="28"/>
                <w:szCs w:val="28"/>
              </w:rPr>
            </w:pPr>
          </w:p>
        </w:tc>
      </w:tr>
      <w:tr w:rsidR="00936D3D" w:rsidRPr="001B5319" w:rsidTr="00936D3D">
        <w:tc>
          <w:tcPr>
            <w:tcW w:w="3369" w:type="dxa"/>
          </w:tcPr>
          <w:p w:rsidR="00936D3D" w:rsidRPr="001B5319" w:rsidRDefault="00936D3D" w:rsidP="00936D3D">
            <w:pPr>
              <w:rPr>
                <w:b/>
                <w:sz w:val="22"/>
                <w:szCs w:val="22"/>
              </w:rPr>
            </w:pPr>
            <w:r w:rsidRPr="001B5319">
              <w:rPr>
                <w:b/>
                <w:sz w:val="22"/>
                <w:szCs w:val="22"/>
              </w:rPr>
              <w:t>Headline Indicator</w:t>
            </w:r>
          </w:p>
        </w:tc>
        <w:tc>
          <w:tcPr>
            <w:tcW w:w="8079" w:type="dxa"/>
            <w:gridSpan w:val="2"/>
          </w:tcPr>
          <w:p w:rsidR="00936D3D" w:rsidRDefault="00936D3D" w:rsidP="007F561B">
            <w:pPr>
              <w:rPr>
                <w:sz w:val="22"/>
                <w:szCs w:val="22"/>
              </w:rPr>
            </w:pPr>
            <w:r>
              <w:rPr>
                <w:sz w:val="22"/>
                <w:szCs w:val="22"/>
              </w:rPr>
              <w:t>Number of Road Traffic Collisions</w:t>
            </w:r>
            <w:r w:rsidRPr="001B5319">
              <w:rPr>
                <w:sz w:val="22"/>
                <w:szCs w:val="22"/>
              </w:rPr>
              <w:t xml:space="preserve"> </w:t>
            </w:r>
            <w:r>
              <w:rPr>
                <w:sz w:val="22"/>
                <w:szCs w:val="22"/>
              </w:rPr>
              <w:t>(Fire and police figures)</w:t>
            </w:r>
          </w:p>
          <w:p w:rsidR="00936D3D" w:rsidRDefault="00936D3D" w:rsidP="007F561B">
            <w:pPr>
              <w:rPr>
                <w:sz w:val="22"/>
                <w:szCs w:val="22"/>
              </w:rPr>
            </w:pPr>
            <w:r>
              <w:rPr>
                <w:sz w:val="22"/>
                <w:szCs w:val="22"/>
              </w:rPr>
              <w:t>Number of enforcements</w:t>
            </w:r>
          </w:p>
          <w:p w:rsidR="00936D3D" w:rsidRPr="001B5319" w:rsidRDefault="00936D3D" w:rsidP="007F561B">
            <w:pPr>
              <w:rPr>
                <w:b/>
                <w:sz w:val="22"/>
                <w:szCs w:val="22"/>
              </w:rPr>
            </w:pPr>
          </w:p>
        </w:tc>
      </w:tr>
      <w:tr w:rsidR="00936D3D" w:rsidRPr="001B5319" w:rsidTr="00936D3D">
        <w:tc>
          <w:tcPr>
            <w:tcW w:w="3369" w:type="dxa"/>
          </w:tcPr>
          <w:p w:rsidR="00936D3D" w:rsidRPr="001B5319" w:rsidRDefault="00936D3D" w:rsidP="00936D3D">
            <w:pPr>
              <w:rPr>
                <w:sz w:val="22"/>
                <w:szCs w:val="22"/>
              </w:rPr>
            </w:pPr>
            <w:r w:rsidRPr="001B5319">
              <w:rPr>
                <w:sz w:val="22"/>
                <w:szCs w:val="22"/>
              </w:rPr>
              <w:t>Objective</w:t>
            </w:r>
          </w:p>
        </w:tc>
        <w:tc>
          <w:tcPr>
            <w:tcW w:w="3827" w:type="dxa"/>
          </w:tcPr>
          <w:p w:rsidR="00936D3D" w:rsidRPr="001B5319" w:rsidRDefault="00936D3D" w:rsidP="00936D3D">
            <w:pPr>
              <w:rPr>
                <w:sz w:val="22"/>
                <w:szCs w:val="22"/>
              </w:rPr>
            </w:pPr>
            <w:r w:rsidRPr="001B5319">
              <w:rPr>
                <w:sz w:val="22"/>
                <w:szCs w:val="22"/>
              </w:rPr>
              <w:t>Action</w:t>
            </w:r>
          </w:p>
        </w:tc>
        <w:tc>
          <w:tcPr>
            <w:tcW w:w="4252" w:type="dxa"/>
          </w:tcPr>
          <w:p w:rsidR="00936D3D" w:rsidRPr="001B5319" w:rsidRDefault="00936D3D" w:rsidP="00936D3D">
            <w:pPr>
              <w:rPr>
                <w:sz w:val="22"/>
                <w:szCs w:val="22"/>
              </w:rPr>
            </w:pPr>
            <w:r w:rsidRPr="001B5319">
              <w:rPr>
                <w:sz w:val="22"/>
                <w:szCs w:val="22"/>
              </w:rPr>
              <w:t xml:space="preserve">Success Measure </w:t>
            </w:r>
          </w:p>
        </w:tc>
      </w:tr>
      <w:tr w:rsidR="00936D3D" w:rsidRPr="001B5319" w:rsidTr="00936D3D">
        <w:tc>
          <w:tcPr>
            <w:tcW w:w="3369" w:type="dxa"/>
            <w:vMerge w:val="restart"/>
          </w:tcPr>
          <w:p w:rsidR="00936D3D" w:rsidRDefault="00936D3D" w:rsidP="00936D3D">
            <w:pPr>
              <w:rPr>
                <w:i/>
                <w:sz w:val="22"/>
                <w:szCs w:val="22"/>
              </w:rPr>
            </w:pPr>
          </w:p>
          <w:p w:rsidR="00936D3D" w:rsidRPr="004E5831" w:rsidRDefault="00936D3D" w:rsidP="00936D3D">
            <w:pPr>
              <w:rPr>
                <w:i/>
                <w:sz w:val="22"/>
                <w:szCs w:val="22"/>
              </w:rPr>
            </w:pPr>
            <w:r w:rsidRPr="004E5831">
              <w:rPr>
                <w:i/>
                <w:sz w:val="22"/>
                <w:szCs w:val="22"/>
              </w:rPr>
              <w:t xml:space="preserve">Work to reduce incidents </w:t>
            </w:r>
            <w:r>
              <w:rPr>
                <w:i/>
                <w:sz w:val="22"/>
                <w:szCs w:val="22"/>
              </w:rPr>
              <w:t xml:space="preserve">involving Fatal Four </w:t>
            </w:r>
            <w:r w:rsidRPr="004E5831">
              <w:rPr>
                <w:i/>
                <w:sz w:val="22"/>
                <w:szCs w:val="22"/>
              </w:rPr>
              <w:t xml:space="preserve">  </w:t>
            </w:r>
          </w:p>
          <w:p w:rsidR="00936D3D" w:rsidRPr="004E5831" w:rsidRDefault="00936D3D" w:rsidP="00936D3D">
            <w:pPr>
              <w:rPr>
                <w:i/>
                <w:sz w:val="22"/>
                <w:szCs w:val="22"/>
              </w:rPr>
            </w:pPr>
            <w:r w:rsidRPr="004E5831">
              <w:rPr>
                <w:i/>
                <w:sz w:val="22"/>
                <w:szCs w:val="22"/>
              </w:rPr>
              <w:t>o</w:t>
            </w:r>
            <w:r w:rsidRPr="004E5831">
              <w:rPr>
                <w:i/>
                <w:sz w:val="22"/>
                <w:szCs w:val="22"/>
              </w:rPr>
              <w:tab/>
              <w:t xml:space="preserve">Speeding, </w:t>
            </w:r>
          </w:p>
          <w:p w:rsidR="00936D3D" w:rsidRPr="004E5831" w:rsidRDefault="00936D3D" w:rsidP="00936D3D">
            <w:pPr>
              <w:rPr>
                <w:i/>
                <w:sz w:val="22"/>
                <w:szCs w:val="22"/>
              </w:rPr>
            </w:pPr>
            <w:r w:rsidRPr="004E5831">
              <w:rPr>
                <w:i/>
                <w:sz w:val="22"/>
                <w:szCs w:val="22"/>
              </w:rPr>
              <w:t>o</w:t>
            </w:r>
            <w:r w:rsidRPr="004E5831">
              <w:rPr>
                <w:i/>
                <w:sz w:val="22"/>
                <w:szCs w:val="22"/>
              </w:rPr>
              <w:tab/>
              <w:t xml:space="preserve">Mobile phone use, </w:t>
            </w:r>
          </w:p>
          <w:p w:rsidR="00936D3D" w:rsidRPr="004E5831" w:rsidRDefault="00936D3D" w:rsidP="00936D3D">
            <w:pPr>
              <w:rPr>
                <w:i/>
                <w:sz w:val="22"/>
                <w:szCs w:val="22"/>
              </w:rPr>
            </w:pPr>
            <w:r w:rsidRPr="004E5831">
              <w:rPr>
                <w:i/>
                <w:sz w:val="22"/>
                <w:szCs w:val="22"/>
              </w:rPr>
              <w:t>o</w:t>
            </w:r>
            <w:r w:rsidRPr="004E5831">
              <w:rPr>
                <w:i/>
                <w:sz w:val="22"/>
                <w:szCs w:val="22"/>
              </w:rPr>
              <w:tab/>
              <w:t>No Seatbelt</w:t>
            </w:r>
          </w:p>
          <w:p w:rsidR="00936D3D" w:rsidRPr="0054272B" w:rsidRDefault="00936D3D" w:rsidP="00936D3D">
            <w:pPr>
              <w:rPr>
                <w:i/>
                <w:sz w:val="22"/>
                <w:szCs w:val="22"/>
              </w:rPr>
            </w:pPr>
            <w:r w:rsidRPr="004E5831">
              <w:rPr>
                <w:i/>
                <w:sz w:val="22"/>
                <w:szCs w:val="22"/>
              </w:rPr>
              <w:t>o</w:t>
            </w:r>
            <w:r w:rsidRPr="004E5831">
              <w:rPr>
                <w:i/>
                <w:sz w:val="22"/>
                <w:szCs w:val="22"/>
              </w:rPr>
              <w:tab/>
              <w:t>Drink and drug driving</w:t>
            </w:r>
          </w:p>
        </w:tc>
        <w:tc>
          <w:tcPr>
            <w:tcW w:w="3827" w:type="dxa"/>
            <w:shd w:val="clear" w:color="auto" w:fill="auto"/>
          </w:tcPr>
          <w:p w:rsidR="00936D3D" w:rsidRDefault="00936D3D" w:rsidP="00936D3D">
            <w:pPr>
              <w:rPr>
                <w:sz w:val="22"/>
                <w:szCs w:val="22"/>
              </w:rPr>
            </w:pPr>
            <w:r>
              <w:rPr>
                <w:sz w:val="22"/>
                <w:szCs w:val="22"/>
              </w:rPr>
              <w:t>FATAL 4 enforcement at accident black spots.</w:t>
            </w:r>
          </w:p>
          <w:p w:rsidR="00936D3D" w:rsidRDefault="00936D3D" w:rsidP="00936D3D">
            <w:pPr>
              <w:rPr>
                <w:sz w:val="22"/>
                <w:szCs w:val="22"/>
              </w:rPr>
            </w:pPr>
          </w:p>
          <w:p w:rsidR="00936D3D" w:rsidRPr="001B5319" w:rsidRDefault="00936D3D" w:rsidP="00936D3D">
            <w:pPr>
              <w:rPr>
                <w:sz w:val="22"/>
                <w:szCs w:val="22"/>
              </w:rPr>
            </w:pPr>
          </w:p>
        </w:tc>
        <w:tc>
          <w:tcPr>
            <w:tcW w:w="4252" w:type="dxa"/>
            <w:shd w:val="clear" w:color="auto" w:fill="auto"/>
          </w:tcPr>
          <w:p w:rsidR="00936D3D" w:rsidRDefault="00936D3D" w:rsidP="00936D3D">
            <w:pPr>
              <w:pStyle w:val="ListParagraph"/>
              <w:numPr>
                <w:ilvl w:val="0"/>
                <w:numId w:val="6"/>
              </w:numPr>
              <w:rPr>
                <w:sz w:val="22"/>
                <w:szCs w:val="22"/>
              </w:rPr>
            </w:pPr>
            <w:r>
              <w:rPr>
                <w:sz w:val="22"/>
                <w:szCs w:val="22"/>
              </w:rPr>
              <w:t>Number of days</w:t>
            </w:r>
          </w:p>
          <w:p w:rsidR="00936D3D" w:rsidRPr="00AE48CF" w:rsidRDefault="00936D3D" w:rsidP="00936D3D">
            <w:pPr>
              <w:pStyle w:val="ListParagraph"/>
              <w:numPr>
                <w:ilvl w:val="0"/>
                <w:numId w:val="6"/>
              </w:numPr>
              <w:rPr>
                <w:sz w:val="22"/>
                <w:szCs w:val="22"/>
              </w:rPr>
            </w:pPr>
            <w:r>
              <w:rPr>
                <w:sz w:val="22"/>
                <w:szCs w:val="22"/>
              </w:rPr>
              <w:t>Number of enforcements</w:t>
            </w:r>
          </w:p>
        </w:tc>
      </w:tr>
      <w:tr w:rsidR="00936D3D" w:rsidRPr="001B5319" w:rsidTr="00936D3D">
        <w:trPr>
          <w:trHeight w:val="952"/>
        </w:trPr>
        <w:tc>
          <w:tcPr>
            <w:tcW w:w="3369" w:type="dxa"/>
            <w:vMerge/>
          </w:tcPr>
          <w:p w:rsidR="00936D3D" w:rsidRPr="0054272B" w:rsidRDefault="00936D3D" w:rsidP="00936D3D">
            <w:pPr>
              <w:rPr>
                <w:i/>
                <w:sz w:val="22"/>
                <w:szCs w:val="22"/>
              </w:rPr>
            </w:pPr>
          </w:p>
        </w:tc>
        <w:tc>
          <w:tcPr>
            <w:tcW w:w="3827" w:type="dxa"/>
            <w:tcBorders>
              <w:bottom w:val="single" w:sz="4" w:space="0" w:color="auto"/>
            </w:tcBorders>
            <w:shd w:val="clear" w:color="auto" w:fill="auto"/>
          </w:tcPr>
          <w:p w:rsidR="00936D3D" w:rsidRDefault="00936D3D" w:rsidP="00936D3D">
            <w:pPr>
              <w:rPr>
                <w:sz w:val="22"/>
                <w:szCs w:val="22"/>
              </w:rPr>
            </w:pPr>
            <w:r>
              <w:rPr>
                <w:sz w:val="22"/>
                <w:szCs w:val="22"/>
              </w:rPr>
              <w:t xml:space="preserve">Deliver key Fatal 4  safety messages in 2 High schools with year 11/12  </w:t>
            </w:r>
          </w:p>
          <w:p w:rsidR="00936D3D" w:rsidRDefault="00936D3D" w:rsidP="00936D3D">
            <w:pPr>
              <w:rPr>
                <w:sz w:val="22"/>
                <w:szCs w:val="22"/>
              </w:rPr>
            </w:pPr>
            <w:r>
              <w:rPr>
                <w:sz w:val="22"/>
                <w:szCs w:val="22"/>
              </w:rPr>
              <w:t xml:space="preserve">Continue to try and engage with other 4 high schools </w:t>
            </w:r>
          </w:p>
        </w:tc>
        <w:tc>
          <w:tcPr>
            <w:tcW w:w="4252" w:type="dxa"/>
            <w:tcBorders>
              <w:bottom w:val="single" w:sz="4" w:space="0" w:color="auto"/>
            </w:tcBorders>
            <w:shd w:val="clear" w:color="auto" w:fill="auto"/>
          </w:tcPr>
          <w:p w:rsidR="00936D3D" w:rsidRDefault="00936D3D" w:rsidP="00936D3D">
            <w:pPr>
              <w:pStyle w:val="ListParagraph"/>
              <w:rPr>
                <w:sz w:val="22"/>
                <w:szCs w:val="22"/>
              </w:rPr>
            </w:pPr>
            <w:r w:rsidRPr="00AE48CF">
              <w:rPr>
                <w:sz w:val="22"/>
                <w:szCs w:val="22"/>
              </w:rPr>
              <w:t xml:space="preserve"> </w:t>
            </w:r>
          </w:p>
          <w:p w:rsidR="00936D3D" w:rsidRDefault="00936D3D" w:rsidP="00936D3D">
            <w:pPr>
              <w:pStyle w:val="ListParagraph"/>
              <w:numPr>
                <w:ilvl w:val="0"/>
                <w:numId w:val="6"/>
              </w:numPr>
              <w:rPr>
                <w:sz w:val="22"/>
                <w:szCs w:val="22"/>
              </w:rPr>
            </w:pPr>
            <w:r>
              <w:rPr>
                <w:sz w:val="22"/>
                <w:szCs w:val="22"/>
              </w:rPr>
              <w:t>Numbers attending</w:t>
            </w:r>
          </w:p>
          <w:p w:rsidR="00936D3D" w:rsidRPr="00AE48CF" w:rsidRDefault="00936D3D" w:rsidP="00936D3D">
            <w:pPr>
              <w:pStyle w:val="ListParagraph"/>
              <w:numPr>
                <w:ilvl w:val="0"/>
                <w:numId w:val="6"/>
              </w:numPr>
              <w:rPr>
                <w:sz w:val="22"/>
                <w:szCs w:val="22"/>
              </w:rPr>
            </w:pPr>
            <w:r>
              <w:rPr>
                <w:sz w:val="22"/>
                <w:szCs w:val="22"/>
              </w:rPr>
              <w:t>Narrative report</w:t>
            </w:r>
          </w:p>
        </w:tc>
      </w:tr>
      <w:tr w:rsidR="00936D3D" w:rsidRPr="001B5319" w:rsidTr="00936D3D">
        <w:tc>
          <w:tcPr>
            <w:tcW w:w="3369" w:type="dxa"/>
            <w:vMerge/>
          </w:tcPr>
          <w:p w:rsidR="00936D3D" w:rsidRPr="0054272B" w:rsidRDefault="00936D3D" w:rsidP="00936D3D">
            <w:pPr>
              <w:rPr>
                <w:i/>
                <w:sz w:val="22"/>
                <w:szCs w:val="22"/>
              </w:rPr>
            </w:pPr>
          </w:p>
        </w:tc>
        <w:tc>
          <w:tcPr>
            <w:tcW w:w="3827" w:type="dxa"/>
            <w:tcBorders>
              <w:top w:val="single" w:sz="4" w:space="0" w:color="auto"/>
              <w:bottom w:val="single" w:sz="4" w:space="0" w:color="auto"/>
              <w:right w:val="single" w:sz="4" w:space="0" w:color="auto"/>
            </w:tcBorders>
            <w:shd w:val="clear" w:color="auto" w:fill="auto"/>
          </w:tcPr>
          <w:p w:rsidR="00936D3D" w:rsidRDefault="00936D3D" w:rsidP="00936D3D">
            <w:pPr>
              <w:rPr>
                <w:sz w:val="22"/>
                <w:szCs w:val="22"/>
              </w:rPr>
            </w:pPr>
            <w:r>
              <w:rPr>
                <w:sz w:val="22"/>
                <w:szCs w:val="22"/>
              </w:rPr>
              <w:t>Raise awareness of Parishes of .</w:t>
            </w:r>
          </w:p>
          <w:p w:rsidR="00936D3D" w:rsidRDefault="00936D3D" w:rsidP="00936D3D">
            <w:pPr>
              <w:rPr>
                <w:sz w:val="22"/>
                <w:szCs w:val="22"/>
              </w:rPr>
            </w:pPr>
            <w:r>
              <w:rPr>
                <w:sz w:val="22"/>
                <w:szCs w:val="22"/>
              </w:rPr>
              <w:t xml:space="preserve">Community </w:t>
            </w:r>
            <w:proofErr w:type="spellStart"/>
            <w:r>
              <w:rPr>
                <w:sz w:val="22"/>
                <w:szCs w:val="22"/>
              </w:rPr>
              <w:t>Speedwatch</w:t>
            </w:r>
            <w:proofErr w:type="spellEnd"/>
            <w:r>
              <w:rPr>
                <w:sz w:val="22"/>
                <w:szCs w:val="22"/>
              </w:rPr>
              <w:t xml:space="preserve"> scheme. Offer support and advice  including– e-newsletter and beat news letters.</w:t>
            </w:r>
          </w:p>
          <w:p w:rsidR="00936D3D" w:rsidRDefault="00936D3D" w:rsidP="00936D3D">
            <w:pPr>
              <w:rPr>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36D3D" w:rsidRDefault="00936D3D" w:rsidP="00936D3D">
            <w:pPr>
              <w:pStyle w:val="ListParagraph"/>
              <w:numPr>
                <w:ilvl w:val="0"/>
                <w:numId w:val="6"/>
              </w:numPr>
              <w:rPr>
                <w:sz w:val="22"/>
                <w:szCs w:val="22"/>
              </w:rPr>
            </w:pPr>
            <w:r>
              <w:rPr>
                <w:sz w:val="22"/>
                <w:szCs w:val="22"/>
              </w:rPr>
              <w:t>Awareness events</w:t>
            </w:r>
          </w:p>
          <w:p w:rsidR="00936D3D" w:rsidRPr="00875898" w:rsidRDefault="00936D3D" w:rsidP="00936D3D">
            <w:pPr>
              <w:pStyle w:val="ListParagraph"/>
              <w:numPr>
                <w:ilvl w:val="0"/>
                <w:numId w:val="6"/>
              </w:numPr>
              <w:rPr>
                <w:sz w:val="22"/>
                <w:szCs w:val="22"/>
              </w:rPr>
            </w:pPr>
            <w:r>
              <w:rPr>
                <w:sz w:val="22"/>
                <w:szCs w:val="22"/>
              </w:rPr>
              <w:t>Number of schemes</w:t>
            </w:r>
          </w:p>
        </w:tc>
      </w:tr>
      <w:tr w:rsidR="00936D3D" w:rsidRPr="001B5319" w:rsidTr="00936D3D">
        <w:trPr>
          <w:trHeight w:val="1390"/>
        </w:trPr>
        <w:tc>
          <w:tcPr>
            <w:tcW w:w="3369" w:type="dxa"/>
            <w:vMerge/>
          </w:tcPr>
          <w:p w:rsidR="00936D3D" w:rsidRDefault="00936D3D" w:rsidP="00936D3D">
            <w:pPr>
              <w:rPr>
                <w:i/>
                <w:sz w:val="22"/>
                <w:szCs w:val="22"/>
              </w:rPr>
            </w:pPr>
          </w:p>
        </w:tc>
        <w:tc>
          <w:tcPr>
            <w:tcW w:w="3827" w:type="dxa"/>
            <w:tcBorders>
              <w:top w:val="single" w:sz="4" w:space="0" w:color="auto"/>
              <w:bottom w:val="single" w:sz="4" w:space="0" w:color="auto"/>
              <w:right w:val="single" w:sz="4" w:space="0" w:color="auto"/>
            </w:tcBorders>
            <w:shd w:val="clear" w:color="auto" w:fill="auto"/>
          </w:tcPr>
          <w:p w:rsidR="00936D3D" w:rsidRDefault="00936D3D" w:rsidP="00936D3D">
            <w:pPr>
              <w:rPr>
                <w:sz w:val="22"/>
                <w:szCs w:val="22"/>
              </w:rPr>
            </w:pPr>
            <w:r>
              <w:rPr>
                <w:sz w:val="22"/>
                <w:szCs w:val="22"/>
              </w:rPr>
              <w:t xml:space="preserve">Use of HCSP </w:t>
            </w:r>
            <w:proofErr w:type="spellStart"/>
            <w:r>
              <w:rPr>
                <w:sz w:val="22"/>
                <w:szCs w:val="22"/>
              </w:rPr>
              <w:t>Speedgun</w:t>
            </w:r>
            <w:proofErr w:type="spellEnd"/>
            <w:r>
              <w:rPr>
                <w:sz w:val="22"/>
                <w:szCs w:val="22"/>
              </w:rPr>
              <w:t xml:space="preserve"> in Parishes to enforce speed restrictions and raise awareness.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36D3D" w:rsidRDefault="00936D3D" w:rsidP="00936D3D">
            <w:pPr>
              <w:pStyle w:val="ListParagraph"/>
              <w:numPr>
                <w:ilvl w:val="0"/>
                <w:numId w:val="6"/>
              </w:numPr>
              <w:rPr>
                <w:sz w:val="22"/>
                <w:szCs w:val="22"/>
              </w:rPr>
            </w:pPr>
            <w:r w:rsidRPr="00A96ECB">
              <w:rPr>
                <w:sz w:val="22"/>
                <w:szCs w:val="22"/>
              </w:rPr>
              <w:t xml:space="preserve">Number of </w:t>
            </w:r>
            <w:r>
              <w:rPr>
                <w:sz w:val="22"/>
                <w:szCs w:val="22"/>
              </w:rPr>
              <w:t>uses</w:t>
            </w:r>
          </w:p>
          <w:p w:rsidR="00936D3D" w:rsidRPr="00A96ECB" w:rsidRDefault="00936D3D" w:rsidP="00936D3D">
            <w:pPr>
              <w:pStyle w:val="ListParagraph"/>
              <w:numPr>
                <w:ilvl w:val="0"/>
                <w:numId w:val="6"/>
              </w:numPr>
              <w:rPr>
                <w:sz w:val="22"/>
                <w:szCs w:val="22"/>
              </w:rPr>
            </w:pPr>
            <w:r>
              <w:rPr>
                <w:sz w:val="22"/>
                <w:szCs w:val="22"/>
              </w:rPr>
              <w:t>Number of cars speeding</w:t>
            </w:r>
          </w:p>
          <w:p w:rsidR="00936D3D" w:rsidRDefault="00936D3D" w:rsidP="00936D3D">
            <w:pPr>
              <w:pStyle w:val="ListParagraph"/>
              <w:rPr>
                <w:sz w:val="22"/>
                <w:szCs w:val="22"/>
              </w:rPr>
            </w:pPr>
          </w:p>
        </w:tc>
      </w:tr>
      <w:tr w:rsidR="00936D3D" w:rsidRPr="001B5319" w:rsidTr="00936D3D">
        <w:tc>
          <w:tcPr>
            <w:tcW w:w="3369" w:type="dxa"/>
            <w:vMerge/>
          </w:tcPr>
          <w:p w:rsidR="00936D3D" w:rsidRPr="00E13E4B" w:rsidRDefault="00936D3D" w:rsidP="00936D3D">
            <w:pPr>
              <w:rPr>
                <w:i/>
              </w:rPr>
            </w:pPr>
          </w:p>
        </w:tc>
        <w:tc>
          <w:tcPr>
            <w:tcW w:w="3827" w:type="dxa"/>
            <w:tcBorders>
              <w:top w:val="single" w:sz="4" w:space="0" w:color="auto"/>
              <w:bottom w:val="single" w:sz="4" w:space="0" w:color="auto"/>
              <w:right w:val="single" w:sz="4" w:space="0" w:color="auto"/>
            </w:tcBorders>
            <w:shd w:val="clear" w:color="auto" w:fill="auto"/>
          </w:tcPr>
          <w:p w:rsidR="00936D3D" w:rsidRDefault="00936D3D" w:rsidP="00936D3D">
            <w:pPr>
              <w:rPr>
                <w:sz w:val="22"/>
                <w:szCs w:val="22"/>
              </w:rPr>
            </w:pPr>
            <w:r>
              <w:rPr>
                <w:sz w:val="22"/>
                <w:szCs w:val="22"/>
              </w:rPr>
              <w:t>Use of social media to promote Road Safety Campaigns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36D3D" w:rsidRPr="00167E63" w:rsidRDefault="00936D3D" w:rsidP="00936D3D">
            <w:pPr>
              <w:pStyle w:val="ListParagraph"/>
              <w:numPr>
                <w:ilvl w:val="0"/>
                <w:numId w:val="26"/>
              </w:numPr>
              <w:rPr>
                <w:sz w:val="22"/>
                <w:szCs w:val="22"/>
              </w:rPr>
            </w:pPr>
            <w:r w:rsidRPr="00167E63">
              <w:rPr>
                <w:sz w:val="22"/>
                <w:szCs w:val="22"/>
              </w:rPr>
              <w:t xml:space="preserve">Number of impressions </w:t>
            </w:r>
          </w:p>
        </w:tc>
      </w:tr>
      <w:tr w:rsidR="00936D3D" w:rsidRPr="001B5319" w:rsidTr="00936D3D">
        <w:tc>
          <w:tcPr>
            <w:tcW w:w="3369" w:type="dxa"/>
            <w:vMerge/>
            <w:tcBorders>
              <w:bottom w:val="single" w:sz="4" w:space="0" w:color="auto"/>
            </w:tcBorders>
          </w:tcPr>
          <w:p w:rsidR="00936D3D" w:rsidRDefault="00936D3D" w:rsidP="00936D3D">
            <w:pPr>
              <w:rPr>
                <w:i/>
              </w:rPr>
            </w:pPr>
          </w:p>
        </w:tc>
        <w:tc>
          <w:tcPr>
            <w:tcW w:w="3827" w:type="dxa"/>
            <w:tcBorders>
              <w:top w:val="single" w:sz="4" w:space="0" w:color="auto"/>
              <w:bottom w:val="single" w:sz="4" w:space="0" w:color="auto"/>
              <w:right w:val="single" w:sz="4" w:space="0" w:color="auto"/>
            </w:tcBorders>
            <w:shd w:val="clear" w:color="auto" w:fill="auto"/>
          </w:tcPr>
          <w:p w:rsidR="00936D3D" w:rsidRDefault="00936D3D" w:rsidP="00936D3D">
            <w:pPr>
              <w:rPr>
                <w:sz w:val="22"/>
                <w:szCs w:val="22"/>
              </w:rPr>
            </w:pPr>
          </w:p>
          <w:p w:rsidR="00936D3D" w:rsidRDefault="00936D3D" w:rsidP="00936D3D">
            <w:pPr>
              <w:rPr>
                <w:sz w:val="22"/>
                <w:szCs w:val="22"/>
              </w:rPr>
            </w:pPr>
            <w:r>
              <w:rPr>
                <w:sz w:val="22"/>
                <w:szCs w:val="22"/>
              </w:rPr>
              <w:t>Road safety awareness at Community events</w:t>
            </w:r>
          </w:p>
          <w:p w:rsidR="00936D3D" w:rsidRDefault="00936D3D" w:rsidP="00936D3D">
            <w:pPr>
              <w:rPr>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936D3D" w:rsidRDefault="00936D3D" w:rsidP="00936D3D">
            <w:pPr>
              <w:pStyle w:val="ListParagraph"/>
              <w:numPr>
                <w:ilvl w:val="0"/>
                <w:numId w:val="26"/>
              </w:numPr>
              <w:rPr>
                <w:sz w:val="22"/>
                <w:szCs w:val="22"/>
              </w:rPr>
            </w:pPr>
            <w:r>
              <w:rPr>
                <w:sz w:val="22"/>
                <w:szCs w:val="22"/>
              </w:rPr>
              <w:t>Number of events/engagements</w:t>
            </w:r>
          </w:p>
        </w:tc>
      </w:tr>
    </w:tbl>
    <w:p w:rsidR="00717457" w:rsidRDefault="00936D3D">
      <w:pPr>
        <w:spacing w:after="200" w:line="276" w:lineRule="auto"/>
        <w:rPr>
          <w:i/>
        </w:rPr>
      </w:pPr>
      <w:r>
        <w:rPr>
          <w:i/>
        </w:rPr>
        <w:br w:type="textWrapping" w:clear="all"/>
      </w:r>
      <w:r w:rsidR="00717457">
        <w:rPr>
          <w:i/>
        </w:rPr>
        <w:br w:type="page"/>
      </w:r>
    </w:p>
    <w:tbl>
      <w:tblPr>
        <w:tblStyle w:val="TableGrid"/>
        <w:tblW w:w="11587" w:type="dxa"/>
        <w:tblLook w:val="04A0" w:firstRow="1" w:lastRow="0" w:firstColumn="1" w:lastColumn="0" w:noHBand="0" w:noVBand="1"/>
      </w:tblPr>
      <w:tblGrid>
        <w:gridCol w:w="4417"/>
        <w:gridCol w:w="3318"/>
        <w:gridCol w:w="3852"/>
      </w:tblGrid>
      <w:tr w:rsidR="00936D3D" w:rsidRPr="001B5319" w:rsidTr="00936D3D">
        <w:tc>
          <w:tcPr>
            <w:tcW w:w="4417" w:type="dxa"/>
          </w:tcPr>
          <w:p w:rsidR="00936D3D" w:rsidRPr="000B374E" w:rsidRDefault="00936D3D" w:rsidP="003B7B99">
            <w:pPr>
              <w:rPr>
                <w:b/>
                <w:sz w:val="28"/>
                <w:szCs w:val="28"/>
              </w:rPr>
            </w:pPr>
            <w:r w:rsidRPr="000B374E">
              <w:rPr>
                <w:b/>
                <w:sz w:val="28"/>
                <w:szCs w:val="28"/>
              </w:rPr>
              <w:t>Priority 4</w:t>
            </w:r>
          </w:p>
        </w:tc>
        <w:tc>
          <w:tcPr>
            <w:tcW w:w="7170" w:type="dxa"/>
            <w:gridSpan w:val="2"/>
          </w:tcPr>
          <w:p w:rsidR="00936D3D" w:rsidRPr="000B374E" w:rsidRDefault="00936D3D" w:rsidP="007F561B">
            <w:pPr>
              <w:rPr>
                <w:b/>
                <w:sz w:val="28"/>
                <w:szCs w:val="28"/>
              </w:rPr>
            </w:pPr>
            <w:r w:rsidRPr="000B374E">
              <w:rPr>
                <w:b/>
                <w:sz w:val="28"/>
                <w:szCs w:val="28"/>
              </w:rPr>
              <w:t xml:space="preserve">To identify and support vulnerable individuals and families </w:t>
            </w:r>
          </w:p>
          <w:p w:rsidR="00936D3D" w:rsidRPr="000B374E" w:rsidRDefault="00936D3D" w:rsidP="007F561B">
            <w:pPr>
              <w:rPr>
                <w:sz w:val="28"/>
                <w:szCs w:val="28"/>
              </w:rPr>
            </w:pPr>
          </w:p>
        </w:tc>
      </w:tr>
      <w:tr w:rsidR="00936D3D" w:rsidRPr="001B5319" w:rsidTr="00936D3D">
        <w:tc>
          <w:tcPr>
            <w:tcW w:w="4417" w:type="dxa"/>
          </w:tcPr>
          <w:p w:rsidR="00936D3D" w:rsidRPr="001B5319" w:rsidRDefault="00936D3D" w:rsidP="003B7B99">
            <w:pPr>
              <w:rPr>
                <w:b/>
                <w:sz w:val="22"/>
                <w:szCs w:val="22"/>
              </w:rPr>
            </w:pPr>
            <w:r w:rsidRPr="001B5319">
              <w:rPr>
                <w:b/>
                <w:sz w:val="22"/>
                <w:szCs w:val="22"/>
              </w:rPr>
              <w:t>Headline Indicator</w:t>
            </w:r>
          </w:p>
        </w:tc>
        <w:tc>
          <w:tcPr>
            <w:tcW w:w="7170" w:type="dxa"/>
            <w:gridSpan w:val="2"/>
          </w:tcPr>
          <w:p w:rsidR="00936D3D" w:rsidRPr="001B5319" w:rsidRDefault="00936D3D" w:rsidP="007F561B">
            <w:pPr>
              <w:rPr>
                <w:sz w:val="22"/>
                <w:szCs w:val="22"/>
              </w:rPr>
            </w:pPr>
            <w:r>
              <w:rPr>
                <w:sz w:val="22"/>
                <w:szCs w:val="22"/>
              </w:rPr>
              <w:t xml:space="preserve">None – see individual success measures </w:t>
            </w:r>
          </w:p>
          <w:p w:rsidR="00936D3D" w:rsidRPr="001B5319" w:rsidRDefault="00936D3D" w:rsidP="007F561B">
            <w:pPr>
              <w:rPr>
                <w:b/>
                <w:sz w:val="22"/>
                <w:szCs w:val="22"/>
              </w:rPr>
            </w:pPr>
          </w:p>
        </w:tc>
      </w:tr>
      <w:tr w:rsidR="00936D3D" w:rsidRPr="001B5319" w:rsidTr="00936D3D">
        <w:tc>
          <w:tcPr>
            <w:tcW w:w="4417" w:type="dxa"/>
          </w:tcPr>
          <w:p w:rsidR="00936D3D" w:rsidRPr="001B5319" w:rsidRDefault="00936D3D" w:rsidP="003B7B99">
            <w:pPr>
              <w:rPr>
                <w:sz w:val="22"/>
                <w:szCs w:val="22"/>
              </w:rPr>
            </w:pPr>
            <w:r w:rsidRPr="001B5319">
              <w:rPr>
                <w:sz w:val="22"/>
                <w:szCs w:val="22"/>
              </w:rPr>
              <w:t>Objective</w:t>
            </w:r>
          </w:p>
        </w:tc>
        <w:tc>
          <w:tcPr>
            <w:tcW w:w="3318" w:type="dxa"/>
          </w:tcPr>
          <w:p w:rsidR="00936D3D" w:rsidRPr="001B5319" w:rsidRDefault="00936D3D" w:rsidP="003B7B99">
            <w:pPr>
              <w:rPr>
                <w:sz w:val="22"/>
                <w:szCs w:val="22"/>
              </w:rPr>
            </w:pPr>
            <w:r w:rsidRPr="001B5319">
              <w:rPr>
                <w:sz w:val="22"/>
                <w:szCs w:val="22"/>
              </w:rPr>
              <w:t>Action</w:t>
            </w:r>
          </w:p>
        </w:tc>
        <w:tc>
          <w:tcPr>
            <w:tcW w:w="3852" w:type="dxa"/>
          </w:tcPr>
          <w:p w:rsidR="00936D3D" w:rsidRPr="001B5319" w:rsidRDefault="00936D3D" w:rsidP="003B7B99">
            <w:pPr>
              <w:rPr>
                <w:sz w:val="22"/>
                <w:szCs w:val="22"/>
              </w:rPr>
            </w:pPr>
            <w:r w:rsidRPr="001B5319">
              <w:rPr>
                <w:sz w:val="22"/>
                <w:szCs w:val="22"/>
              </w:rPr>
              <w:t xml:space="preserve">Success Measure </w:t>
            </w:r>
          </w:p>
        </w:tc>
      </w:tr>
      <w:tr w:rsidR="00936D3D" w:rsidRPr="001B5319" w:rsidTr="00936D3D">
        <w:tc>
          <w:tcPr>
            <w:tcW w:w="4417" w:type="dxa"/>
            <w:vMerge w:val="restart"/>
          </w:tcPr>
          <w:p w:rsidR="00936D3D" w:rsidRDefault="00936D3D" w:rsidP="004E5831">
            <w:pPr>
              <w:rPr>
                <w:i/>
              </w:rPr>
            </w:pPr>
            <w:r w:rsidRPr="004E5831">
              <w:rPr>
                <w:i/>
              </w:rPr>
              <w:t>Promote the referral services and support available for domestic abuse victims</w:t>
            </w:r>
          </w:p>
          <w:p w:rsidR="00936D3D" w:rsidRDefault="00936D3D" w:rsidP="004E5831">
            <w:pPr>
              <w:rPr>
                <w:i/>
              </w:rPr>
            </w:pPr>
            <w:r w:rsidRPr="00E60BEC">
              <w:rPr>
                <w:rFonts w:cs="Arial"/>
                <w:i/>
                <w:color w:val="00B050"/>
              </w:rPr>
              <w:t>Vulnerability – Domestic Abuse</w:t>
            </w:r>
          </w:p>
        </w:tc>
        <w:tc>
          <w:tcPr>
            <w:tcW w:w="3318" w:type="dxa"/>
            <w:shd w:val="clear" w:color="auto" w:fill="auto"/>
          </w:tcPr>
          <w:p w:rsidR="00936D3D" w:rsidRDefault="00936D3D" w:rsidP="00C90FF3">
            <w:pPr>
              <w:rPr>
                <w:sz w:val="22"/>
                <w:szCs w:val="22"/>
              </w:rPr>
            </w:pPr>
            <w:r>
              <w:rPr>
                <w:sz w:val="22"/>
                <w:szCs w:val="22"/>
              </w:rPr>
              <w:t>Implement a local campaign and raise awareness of domestic abuse, how to report and what support is available, using variety of media  - linking with County campaigns (Campaign Fund)</w:t>
            </w:r>
          </w:p>
        </w:tc>
        <w:tc>
          <w:tcPr>
            <w:tcW w:w="3852" w:type="dxa"/>
            <w:shd w:val="clear" w:color="auto" w:fill="auto"/>
          </w:tcPr>
          <w:p w:rsidR="00936D3D" w:rsidRDefault="00936D3D" w:rsidP="003B7B99">
            <w:pPr>
              <w:pStyle w:val="ListParagraph"/>
              <w:numPr>
                <w:ilvl w:val="0"/>
                <w:numId w:val="6"/>
              </w:numPr>
              <w:rPr>
                <w:sz w:val="22"/>
                <w:szCs w:val="22"/>
              </w:rPr>
            </w:pPr>
            <w:r>
              <w:rPr>
                <w:sz w:val="22"/>
                <w:szCs w:val="22"/>
              </w:rPr>
              <w:t>Increase in referrals to UAVA</w:t>
            </w:r>
          </w:p>
          <w:p w:rsidR="00936D3D" w:rsidRDefault="00936D3D" w:rsidP="00140E18">
            <w:pPr>
              <w:pStyle w:val="ListParagraph"/>
              <w:numPr>
                <w:ilvl w:val="0"/>
                <w:numId w:val="6"/>
              </w:numPr>
              <w:rPr>
                <w:sz w:val="22"/>
                <w:szCs w:val="22"/>
              </w:rPr>
            </w:pPr>
            <w:r>
              <w:rPr>
                <w:sz w:val="22"/>
                <w:szCs w:val="22"/>
              </w:rPr>
              <w:t>Engagements at events</w:t>
            </w:r>
          </w:p>
          <w:p w:rsidR="00936D3D" w:rsidRPr="00140E18" w:rsidRDefault="00936D3D" w:rsidP="00140E18">
            <w:pPr>
              <w:pStyle w:val="ListParagraph"/>
              <w:numPr>
                <w:ilvl w:val="0"/>
                <w:numId w:val="6"/>
              </w:numPr>
              <w:rPr>
                <w:sz w:val="22"/>
                <w:szCs w:val="22"/>
              </w:rPr>
            </w:pPr>
            <w:r>
              <w:rPr>
                <w:sz w:val="22"/>
                <w:szCs w:val="22"/>
              </w:rPr>
              <w:t>Number of premises provided with awareness resources</w:t>
            </w:r>
          </w:p>
        </w:tc>
      </w:tr>
      <w:tr w:rsidR="00936D3D" w:rsidRPr="001B5319" w:rsidTr="00936D3D">
        <w:tc>
          <w:tcPr>
            <w:tcW w:w="4417" w:type="dxa"/>
            <w:vMerge/>
          </w:tcPr>
          <w:p w:rsidR="00936D3D" w:rsidRPr="00124012" w:rsidRDefault="00936D3D" w:rsidP="003B7B99">
            <w:pPr>
              <w:rPr>
                <w:rFonts w:cs="Arial"/>
                <w:i/>
              </w:rPr>
            </w:pPr>
          </w:p>
        </w:tc>
        <w:tc>
          <w:tcPr>
            <w:tcW w:w="3318" w:type="dxa"/>
            <w:shd w:val="clear" w:color="auto" w:fill="auto"/>
          </w:tcPr>
          <w:p w:rsidR="00936D3D" w:rsidRPr="001362EB" w:rsidRDefault="00936D3D" w:rsidP="00C90FF3">
            <w:pPr>
              <w:rPr>
                <w:sz w:val="22"/>
                <w:szCs w:val="22"/>
              </w:rPr>
            </w:pPr>
            <w:r>
              <w:rPr>
                <w:sz w:val="22"/>
                <w:szCs w:val="22"/>
              </w:rPr>
              <w:t xml:space="preserve">RARW (Recognising Abusive Relationship Workshop ) </w:t>
            </w:r>
            <w:r w:rsidRPr="001362EB">
              <w:rPr>
                <w:sz w:val="22"/>
                <w:szCs w:val="22"/>
              </w:rPr>
              <w:t xml:space="preserve">sessions in schools – </w:t>
            </w:r>
          </w:p>
        </w:tc>
        <w:tc>
          <w:tcPr>
            <w:tcW w:w="3852" w:type="dxa"/>
            <w:shd w:val="clear" w:color="auto" w:fill="auto"/>
          </w:tcPr>
          <w:p w:rsidR="00936D3D" w:rsidRPr="001362EB" w:rsidRDefault="00936D3D" w:rsidP="003B7B99">
            <w:pPr>
              <w:pStyle w:val="ListParagraph"/>
              <w:numPr>
                <w:ilvl w:val="0"/>
                <w:numId w:val="6"/>
              </w:numPr>
              <w:rPr>
                <w:sz w:val="22"/>
                <w:szCs w:val="22"/>
              </w:rPr>
            </w:pPr>
            <w:r w:rsidRPr="001362EB">
              <w:rPr>
                <w:sz w:val="22"/>
                <w:szCs w:val="22"/>
              </w:rPr>
              <w:t>Number of Schools</w:t>
            </w:r>
          </w:p>
          <w:p w:rsidR="00936D3D" w:rsidRPr="001362EB" w:rsidRDefault="00936D3D" w:rsidP="003B7B99">
            <w:pPr>
              <w:pStyle w:val="ListParagraph"/>
              <w:numPr>
                <w:ilvl w:val="0"/>
                <w:numId w:val="6"/>
              </w:numPr>
              <w:rPr>
                <w:sz w:val="22"/>
                <w:szCs w:val="22"/>
              </w:rPr>
            </w:pPr>
            <w:r w:rsidRPr="001362EB">
              <w:rPr>
                <w:sz w:val="22"/>
                <w:szCs w:val="22"/>
              </w:rPr>
              <w:t xml:space="preserve">Number of students </w:t>
            </w:r>
          </w:p>
          <w:p w:rsidR="00936D3D" w:rsidRPr="001362EB" w:rsidRDefault="00936D3D" w:rsidP="000C5490">
            <w:pPr>
              <w:ind w:left="360"/>
              <w:rPr>
                <w:sz w:val="22"/>
                <w:szCs w:val="22"/>
              </w:rPr>
            </w:pPr>
          </w:p>
        </w:tc>
      </w:tr>
      <w:tr w:rsidR="00936D3D" w:rsidRPr="001B5319" w:rsidTr="00936D3D">
        <w:tc>
          <w:tcPr>
            <w:tcW w:w="4417" w:type="dxa"/>
            <w:vMerge/>
          </w:tcPr>
          <w:p w:rsidR="00936D3D" w:rsidRPr="00124012" w:rsidRDefault="00936D3D" w:rsidP="003B7B99">
            <w:pPr>
              <w:rPr>
                <w:rFonts w:cs="Arial"/>
                <w:i/>
              </w:rPr>
            </w:pPr>
          </w:p>
        </w:tc>
        <w:tc>
          <w:tcPr>
            <w:tcW w:w="3318" w:type="dxa"/>
            <w:shd w:val="clear" w:color="auto" w:fill="auto"/>
          </w:tcPr>
          <w:p w:rsidR="00936D3D" w:rsidRDefault="00936D3D" w:rsidP="003B1BE4">
            <w:pPr>
              <w:rPr>
                <w:sz w:val="22"/>
                <w:szCs w:val="22"/>
              </w:rPr>
            </w:pPr>
            <w:r>
              <w:rPr>
                <w:sz w:val="22"/>
                <w:szCs w:val="22"/>
              </w:rPr>
              <w:t>Wind down of Harborough KIDVA service.</w:t>
            </w:r>
          </w:p>
          <w:p w:rsidR="00936D3D" w:rsidRDefault="00936D3D" w:rsidP="003B1BE4">
            <w:pPr>
              <w:rPr>
                <w:sz w:val="22"/>
                <w:szCs w:val="22"/>
              </w:rPr>
            </w:pPr>
            <w:r>
              <w:rPr>
                <w:sz w:val="22"/>
                <w:szCs w:val="22"/>
              </w:rPr>
              <w:t>Possible new DA project tbc</w:t>
            </w:r>
          </w:p>
          <w:p w:rsidR="00936D3D" w:rsidRPr="001362EB" w:rsidRDefault="00936D3D" w:rsidP="003B1BE4">
            <w:pPr>
              <w:rPr>
                <w:sz w:val="22"/>
                <w:szCs w:val="22"/>
              </w:rPr>
            </w:pPr>
          </w:p>
        </w:tc>
        <w:tc>
          <w:tcPr>
            <w:tcW w:w="3852" w:type="dxa"/>
            <w:shd w:val="clear" w:color="auto" w:fill="auto"/>
          </w:tcPr>
          <w:p w:rsidR="00936D3D" w:rsidRDefault="00936D3D" w:rsidP="003B7B99">
            <w:pPr>
              <w:pStyle w:val="ListParagraph"/>
              <w:numPr>
                <w:ilvl w:val="0"/>
                <w:numId w:val="6"/>
              </w:numPr>
              <w:rPr>
                <w:sz w:val="22"/>
                <w:szCs w:val="22"/>
              </w:rPr>
            </w:pPr>
            <w:r>
              <w:rPr>
                <w:sz w:val="22"/>
                <w:szCs w:val="22"/>
              </w:rPr>
              <w:t>Number of referrals</w:t>
            </w:r>
          </w:p>
          <w:p w:rsidR="00936D3D" w:rsidRPr="001362EB" w:rsidRDefault="00936D3D" w:rsidP="003B7B99">
            <w:pPr>
              <w:pStyle w:val="ListParagraph"/>
              <w:numPr>
                <w:ilvl w:val="0"/>
                <w:numId w:val="6"/>
              </w:numPr>
              <w:rPr>
                <w:sz w:val="22"/>
                <w:szCs w:val="22"/>
              </w:rPr>
            </w:pPr>
            <w:r>
              <w:rPr>
                <w:sz w:val="22"/>
                <w:szCs w:val="22"/>
              </w:rPr>
              <w:t xml:space="preserve">Narrative on work </w:t>
            </w:r>
          </w:p>
        </w:tc>
      </w:tr>
      <w:tr w:rsidR="00936D3D" w:rsidRPr="001B5319" w:rsidTr="00936D3D">
        <w:tc>
          <w:tcPr>
            <w:tcW w:w="4417" w:type="dxa"/>
            <w:vMerge w:val="restart"/>
          </w:tcPr>
          <w:p w:rsidR="00936D3D" w:rsidRPr="00C90FF3" w:rsidRDefault="00936D3D" w:rsidP="00C90FF3">
            <w:pPr>
              <w:rPr>
                <w:i/>
              </w:rPr>
            </w:pPr>
            <w:r w:rsidRPr="00C90FF3">
              <w:rPr>
                <w:i/>
              </w:rPr>
              <w:t xml:space="preserve"> Raise awareness of Exploitation*  and support for victims</w:t>
            </w:r>
          </w:p>
          <w:p w:rsidR="00936D3D" w:rsidRDefault="00936D3D" w:rsidP="003B7B99">
            <w:pPr>
              <w:rPr>
                <w:i/>
              </w:rPr>
            </w:pPr>
          </w:p>
          <w:p w:rsidR="00936D3D" w:rsidRDefault="00936D3D" w:rsidP="003B7B99">
            <w:pPr>
              <w:rPr>
                <w:i/>
              </w:rPr>
            </w:pPr>
          </w:p>
          <w:p w:rsidR="00936D3D" w:rsidRDefault="00936D3D" w:rsidP="003B7B99">
            <w:pPr>
              <w:rPr>
                <w:i/>
                <w:sz w:val="20"/>
                <w:szCs w:val="20"/>
              </w:rPr>
            </w:pPr>
            <w:r>
              <w:rPr>
                <w:i/>
                <w:sz w:val="20"/>
                <w:szCs w:val="20"/>
              </w:rPr>
              <w:t>*</w:t>
            </w:r>
            <w:r w:rsidRPr="000B374E">
              <w:rPr>
                <w:i/>
                <w:sz w:val="20"/>
                <w:szCs w:val="20"/>
              </w:rPr>
              <w:t>Exploitation includes all types of grooming including– CSE, County Lines and Radicalisation.</w:t>
            </w:r>
          </w:p>
          <w:p w:rsidR="00936D3D" w:rsidRDefault="00936D3D" w:rsidP="003B7B99">
            <w:pPr>
              <w:rPr>
                <w:i/>
                <w:sz w:val="20"/>
                <w:szCs w:val="20"/>
              </w:rPr>
            </w:pPr>
          </w:p>
          <w:p w:rsidR="00936D3D" w:rsidRDefault="00936D3D" w:rsidP="003B7B99">
            <w:pPr>
              <w:rPr>
                <w:i/>
                <w:sz w:val="20"/>
                <w:szCs w:val="20"/>
              </w:rPr>
            </w:pPr>
          </w:p>
          <w:p w:rsidR="00936D3D" w:rsidRDefault="00936D3D" w:rsidP="003B7B99">
            <w:pPr>
              <w:rPr>
                <w:i/>
                <w:sz w:val="20"/>
                <w:szCs w:val="20"/>
              </w:rPr>
            </w:pPr>
          </w:p>
          <w:p w:rsidR="00936D3D" w:rsidRDefault="00936D3D" w:rsidP="003B7B99">
            <w:pPr>
              <w:rPr>
                <w:i/>
                <w:sz w:val="20"/>
                <w:szCs w:val="20"/>
              </w:rPr>
            </w:pPr>
          </w:p>
          <w:p w:rsidR="00936D3D" w:rsidRDefault="00936D3D" w:rsidP="003B7B99">
            <w:pPr>
              <w:rPr>
                <w:i/>
                <w:sz w:val="20"/>
                <w:szCs w:val="20"/>
              </w:rPr>
            </w:pPr>
          </w:p>
          <w:p w:rsidR="00936D3D" w:rsidRDefault="00936D3D" w:rsidP="003B7B99">
            <w:pPr>
              <w:rPr>
                <w:i/>
                <w:sz w:val="20"/>
                <w:szCs w:val="20"/>
              </w:rPr>
            </w:pPr>
          </w:p>
          <w:p w:rsidR="00936D3D" w:rsidRDefault="00936D3D" w:rsidP="003B7B99">
            <w:pPr>
              <w:rPr>
                <w:i/>
                <w:sz w:val="20"/>
                <w:szCs w:val="20"/>
              </w:rPr>
            </w:pPr>
          </w:p>
          <w:p w:rsidR="00936D3D" w:rsidRDefault="00936D3D" w:rsidP="003B7B99">
            <w:pPr>
              <w:rPr>
                <w:i/>
                <w:sz w:val="20"/>
                <w:szCs w:val="20"/>
              </w:rPr>
            </w:pPr>
          </w:p>
          <w:p w:rsidR="00936D3D" w:rsidRDefault="00936D3D" w:rsidP="003B7B99">
            <w:pPr>
              <w:rPr>
                <w:i/>
                <w:sz w:val="20"/>
                <w:szCs w:val="20"/>
              </w:rPr>
            </w:pPr>
          </w:p>
          <w:p w:rsidR="00936D3D" w:rsidRPr="000B374E" w:rsidRDefault="00936D3D" w:rsidP="003B7B99">
            <w:pPr>
              <w:rPr>
                <w:i/>
                <w:sz w:val="20"/>
                <w:szCs w:val="20"/>
              </w:rPr>
            </w:pPr>
          </w:p>
        </w:tc>
        <w:tc>
          <w:tcPr>
            <w:tcW w:w="3318" w:type="dxa"/>
            <w:shd w:val="clear" w:color="auto" w:fill="auto"/>
          </w:tcPr>
          <w:p w:rsidR="00936D3D" w:rsidRPr="00DD3265" w:rsidRDefault="00936D3D" w:rsidP="000B374E">
            <w:pPr>
              <w:rPr>
                <w:sz w:val="22"/>
                <w:szCs w:val="22"/>
              </w:rPr>
            </w:pPr>
            <w:r>
              <w:rPr>
                <w:sz w:val="22"/>
                <w:szCs w:val="22"/>
              </w:rPr>
              <w:t xml:space="preserve">Deliver 2 </w:t>
            </w:r>
            <w:r w:rsidRPr="00DD3265">
              <w:rPr>
                <w:sz w:val="22"/>
                <w:szCs w:val="22"/>
              </w:rPr>
              <w:t>events or awareness opport</w:t>
            </w:r>
            <w:r>
              <w:rPr>
                <w:sz w:val="22"/>
                <w:szCs w:val="22"/>
              </w:rPr>
              <w:t xml:space="preserve">unities throughout the year   e.g. Annual Parish Liaison meeting.  </w:t>
            </w:r>
          </w:p>
        </w:tc>
        <w:tc>
          <w:tcPr>
            <w:tcW w:w="3852" w:type="dxa"/>
            <w:shd w:val="clear" w:color="auto" w:fill="auto"/>
          </w:tcPr>
          <w:p w:rsidR="00936D3D" w:rsidRPr="00DD3265" w:rsidRDefault="00936D3D" w:rsidP="000B374E">
            <w:pPr>
              <w:pStyle w:val="ListParagraph"/>
              <w:numPr>
                <w:ilvl w:val="0"/>
                <w:numId w:val="6"/>
              </w:numPr>
              <w:rPr>
                <w:sz w:val="22"/>
                <w:szCs w:val="22"/>
              </w:rPr>
            </w:pPr>
            <w:r w:rsidRPr="00DD3265">
              <w:rPr>
                <w:sz w:val="22"/>
                <w:szCs w:val="22"/>
              </w:rPr>
              <w:t>record number of events or awareness discussions delivered/taken part in</w:t>
            </w:r>
          </w:p>
        </w:tc>
      </w:tr>
      <w:tr w:rsidR="00936D3D" w:rsidRPr="001B5319" w:rsidTr="00936D3D">
        <w:trPr>
          <w:trHeight w:val="1343"/>
        </w:trPr>
        <w:tc>
          <w:tcPr>
            <w:tcW w:w="4417" w:type="dxa"/>
            <w:vMerge/>
          </w:tcPr>
          <w:p w:rsidR="00936D3D" w:rsidRDefault="00936D3D" w:rsidP="003B7B99">
            <w:pPr>
              <w:rPr>
                <w:i/>
              </w:rPr>
            </w:pPr>
          </w:p>
        </w:tc>
        <w:tc>
          <w:tcPr>
            <w:tcW w:w="3318" w:type="dxa"/>
            <w:shd w:val="clear" w:color="auto" w:fill="auto"/>
          </w:tcPr>
          <w:p w:rsidR="00936D3D" w:rsidRDefault="00936D3D" w:rsidP="000B374E">
            <w:pPr>
              <w:rPr>
                <w:sz w:val="22"/>
                <w:szCs w:val="22"/>
              </w:rPr>
            </w:pPr>
            <w:r>
              <w:rPr>
                <w:sz w:val="22"/>
                <w:szCs w:val="22"/>
              </w:rPr>
              <w:t>Delivery of WRAP/Prevent  Training (including staff, Parishes and community groups as required)</w:t>
            </w:r>
          </w:p>
        </w:tc>
        <w:tc>
          <w:tcPr>
            <w:tcW w:w="3852" w:type="dxa"/>
            <w:shd w:val="clear" w:color="auto" w:fill="auto"/>
          </w:tcPr>
          <w:p w:rsidR="00936D3D" w:rsidRDefault="00936D3D" w:rsidP="000B374E">
            <w:pPr>
              <w:pStyle w:val="ListParagraph"/>
              <w:numPr>
                <w:ilvl w:val="0"/>
                <w:numId w:val="6"/>
              </w:numPr>
              <w:rPr>
                <w:sz w:val="22"/>
                <w:szCs w:val="22"/>
              </w:rPr>
            </w:pPr>
            <w:r>
              <w:rPr>
                <w:sz w:val="22"/>
                <w:szCs w:val="22"/>
              </w:rPr>
              <w:t>Number of sessions</w:t>
            </w:r>
          </w:p>
          <w:p w:rsidR="00936D3D" w:rsidRPr="00140E18" w:rsidRDefault="00936D3D" w:rsidP="00140E18">
            <w:pPr>
              <w:pStyle w:val="ListParagraph"/>
              <w:numPr>
                <w:ilvl w:val="0"/>
                <w:numId w:val="6"/>
              </w:numPr>
              <w:rPr>
                <w:sz w:val="22"/>
                <w:szCs w:val="22"/>
              </w:rPr>
            </w:pPr>
            <w:r>
              <w:rPr>
                <w:sz w:val="22"/>
                <w:szCs w:val="22"/>
              </w:rPr>
              <w:t>Number of attendees</w:t>
            </w:r>
          </w:p>
        </w:tc>
      </w:tr>
      <w:tr w:rsidR="00936D3D" w:rsidRPr="001B5319" w:rsidTr="00936D3D">
        <w:tc>
          <w:tcPr>
            <w:tcW w:w="4417" w:type="dxa"/>
            <w:vMerge/>
          </w:tcPr>
          <w:p w:rsidR="00936D3D" w:rsidRDefault="00936D3D" w:rsidP="003B7B99">
            <w:pPr>
              <w:rPr>
                <w:i/>
              </w:rPr>
            </w:pPr>
          </w:p>
        </w:tc>
        <w:tc>
          <w:tcPr>
            <w:tcW w:w="3318" w:type="dxa"/>
            <w:shd w:val="clear" w:color="auto" w:fill="auto"/>
          </w:tcPr>
          <w:p w:rsidR="00936D3D" w:rsidRDefault="00936D3D" w:rsidP="000B374E">
            <w:pPr>
              <w:rPr>
                <w:sz w:val="22"/>
                <w:szCs w:val="22"/>
              </w:rPr>
            </w:pPr>
            <w:r>
              <w:rPr>
                <w:sz w:val="22"/>
                <w:szCs w:val="22"/>
              </w:rPr>
              <w:t>Regular items on CSP agenda and JAG (County lines, CSE and Prevent)</w:t>
            </w:r>
          </w:p>
          <w:p w:rsidR="00936D3D" w:rsidRDefault="00936D3D" w:rsidP="000B374E">
            <w:pPr>
              <w:rPr>
                <w:sz w:val="22"/>
                <w:szCs w:val="22"/>
              </w:rPr>
            </w:pPr>
          </w:p>
        </w:tc>
        <w:tc>
          <w:tcPr>
            <w:tcW w:w="3852" w:type="dxa"/>
            <w:shd w:val="clear" w:color="auto" w:fill="auto"/>
          </w:tcPr>
          <w:p w:rsidR="00936D3D" w:rsidRPr="00AE48CF" w:rsidRDefault="00936D3D" w:rsidP="000B374E">
            <w:pPr>
              <w:pStyle w:val="ListParagraph"/>
              <w:numPr>
                <w:ilvl w:val="0"/>
                <w:numId w:val="6"/>
              </w:numPr>
              <w:rPr>
                <w:sz w:val="22"/>
                <w:szCs w:val="22"/>
              </w:rPr>
            </w:pPr>
            <w:r>
              <w:rPr>
                <w:sz w:val="22"/>
                <w:szCs w:val="22"/>
              </w:rPr>
              <w:t>Record of Agendas</w:t>
            </w:r>
          </w:p>
        </w:tc>
      </w:tr>
      <w:tr w:rsidR="00936D3D" w:rsidRPr="001B5319" w:rsidTr="00936D3D">
        <w:tc>
          <w:tcPr>
            <w:tcW w:w="4417" w:type="dxa"/>
          </w:tcPr>
          <w:p w:rsidR="00936D3D" w:rsidRDefault="00936D3D" w:rsidP="003B7B99">
            <w:pPr>
              <w:rPr>
                <w:i/>
              </w:rPr>
            </w:pPr>
          </w:p>
        </w:tc>
        <w:tc>
          <w:tcPr>
            <w:tcW w:w="3318" w:type="dxa"/>
            <w:shd w:val="clear" w:color="auto" w:fill="auto"/>
          </w:tcPr>
          <w:p w:rsidR="00936D3D" w:rsidRDefault="00936D3D" w:rsidP="000B374E">
            <w:pPr>
              <w:rPr>
                <w:sz w:val="22"/>
                <w:szCs w:val="22"/>
              </w:rPr>
            </w:pPr>
            <w:r>
              <w:rPr>
                <w:sz w:val="22"/>
                <w:szCs w:val="22"/>
              </w:rPr>
              <w:t>Taxi driver training – Run by HDC Licensing</w:t>
            </w:r>
          </w:p>
        </w:tc>
        <w:tc>
          <w:tcPr>
            <w:tcW w:w="3852" w:type="dxa"/>
            <w:shd w:val="clear" w:color="auto" w:fill="auto"/>
          </w:tcPr>
          <w:p w:rsidR="00936D3D" w:rsidRDefault="00936D3D" w:rsidP="000B374E">
            <w:pPr>
              <w:pStyle w:val="ListParagraph"/>
              <w:numPr>
                <w:ilvl w:val="0"/>
                <w:numId w:val="6"/>
              </w:numPr>
              <w:rPr>
                <w:sz w:val="22"/>
                <w:szCs w:val="22"/>
              </w:rPr>
            </w:pPr>
            <w:r>
              <w:rPr>
                <w:sz w:val="22"/>
                <w:szCs w:val="22"/>
              </w:rPr>
              <w:t>Numbers of drivers trained</w:t>
            </w:r>
          </w:p>
        </w:tc>
      </w:tr>
      <w:tr w:rsidR="00936D3D" w:rsidRPr="001B5319" w:rsidTr="00936D3D">
        <w:tc>
          <w:tcPr>
            <w:tcW w:w="4417" w:type="dxa"/>
          </w:tcPr>
          <w:p w:rsidR="00936D3D" w:rsidRDefault="00936D3D" w:rsidP="003B7B99">
            <w:pPr>
              <w:rPr>
                <w:i/>
              </w:rPr>
            </w:pPr>
          </w:p>
        </w:tc>
        <w:tc>
          <w:tcPr>
            <w:tcW w:w="3318" w:type="dxa"/>
            <w:shd w:val="clear" w:color="auto" w:fill="auto"/>
          </w:tcPr>
          <w:p w:rsidR="00936D3D" w:rsidRDefault="00936D3D" w:rsidP="000B374E">
            <w:pPr>
              <w:rPr>
                <w:sz w:val="22"/>
                <w:szCs w:val="22"/>
              </w:rPr>
            </w:pPr>
            <w:r>
              <w:rPr>
                <w:sz w:val="22"/>
                <w:szCs w:val="22"/>
              </w:rPr>
              <w:t>CSE training for hotel/motel staff</w:t>
            </w:r>
          </w:p>
        </w:tc>
        <w:tc>
          <w:tcPr>
            <w:tcW w:w="3852" w:type="dxa"/>
            <w:shd w:val="clear" w:color="auto" w:fill="auto"/>
          </w:tcPr>
          <w:p w:rsidR="00936D3D" w:rsidRDefault="00936D3D" w:rsidP="000B374E">
            <w:pPr>
              <w:pStyle w:val="ListParagraph"/>
              <w:numPr>
                <w:ilvl w:val="0"/>
                <w:numId w:val="6"/>
              </w:numPr>
              <w:rPr>
                <w:sz w:val="22"/>
                <w:szCs w:val="22"/>
              </w:rPr>
            </w:pPr>
          </w:p>
        </w:tc>
      </w:tr>
      <w:tr w:rsidR="00936D3D" w:rsidRPr="001B5319" w:rsidTr="00936D3D">
        <w:tc>
          <w:tcPr>
            <w:tcW w:w="4417" w:type="dxa"/>
            <w:vMerge w:val="restart"/>
          </w:tcPr>
          <w:p w:rsidR="00936D3D" w:rsidRDefault="00936D3D" w:rsidP="004E5831">
            <w:pPr>
              <w:rPr>
                <w:i/>
                <w:iCs/>
              </w:rPr>
            </w:pPr>
            <w:r>
              <w:rPr>
                <w:i/>
                <w:iCs/>
              </w:rPr>
              <w:t>Raise awareness of Financial Fraud (telephone/ mail / face2face – not cyber)</w:t>
            </w:r>
          </w:p>
          <w:p w:rsidR="00936D3D" w:rsidRDefault="00936D3D" w:rsidP="004E5831">
            <w:pPr>
              <w:rPr>
                <w:i/>
                <w:iCs/>
              </w:rPr>
            </w:pPr>
          </w:p>
          <w:p w:rsidR="00936D3D" w:rsidRDefault="00936D3D" w:rsidP="004E5831">
            <w:pPr>
              <w:rPr>
                <w:i/>
                <w:iCs/>
              </w:rPr>
            </w:pPr>
          </w:p>
          <w:p w:rsidR="00936D3D" w:rsidRDefault="00936D3D" w:rsidP="004E5831">
            <w:pPr>
              <w:rPr>
                <w:i/>
              </w:rPr>
            </w:pPr>
          </w:p>
        </w:tc>
        <w:tc>
          <w:tcPr>
            <w:tcW w:w="3318" w:type="dxa"/>
            <w:shd w:val="clear" w:color="auto" w:fill="auto"/>
          </w:tcPr>
          <w:p w:rsidR="00936D3D" w:rsidRDefault="00936D3D" w:rsidP="000B374E">
            <w:pPr>
              <w:rPr>
                <w:sz w:val="22"/>
                <w:szCs w:val="22"/>
              </w:rPr>
            </w:pPr>
            <w:r>
              <w:rPr>
                <w:sz w:val="22"/>
                <w:szCs w:val="22"/>
              </w:rPr>
              <w:t xml:space="preserve">Deliver awareness campaign </w:t>
            </w:r>
          </w:p>
          <w:p w:rsidR="00936D3D" w:rsidRPr="00140E18" w:rsidRDefault="00936D3D" w:rsidP="00140E18">
            <w:pPr>
              <w:pStyle w:val="ListParagraph"/>
              <w:numPr>
                <w:ilvl w:val="0"/>
                <w:numId w:val="29"/>
              </w:numPr>
              <w:rPr>
                <w:sz w:val="22"/>
                <w:szCs w:val="22"/>
              </w:rPr>
            </w:pPr>
            <w:r>
              <w:rPr>
                <w:sz w:val="22"/>
                <w:szCs w:val="22"/>
              </w:rPr>
              <w:t>Including radio campaign</w:t>
            </w:r>
          </w:p>
        </w:tc>
        <w:tc>
          <w:tcPr>
            <w:tcW w:w="3852" w:type="dxa"/>
            <w:shd w:val="clear" w:color="auto" w:fill="auto"/>
          </w:tcPr>
          <w:p w:rsidR="00936D3D" w:rsidRDefault="00936D3D" w:rsidP="000B374E">
            <w:pPr>
              <w:pStyle w:val="ListParagraph"/>
              <w:numPr>
                <w:ilvl w:val="0"/>
                <w:numId w:val="6"/>
              </w:numPr>
              <w:rPr>
                <w:sz w:val="22"/>
                <w:szCs w:val="22"/>
              </w:rPr>
            </w:pPr>
            <w:r>
              <w:rPr>
                <w:sz w:val="22"/>
                <w:szCs w:val="22"/>
              </w:rPr>
              <w:t>Number of people engaged</w:t>
            </w:r>
          </w:p>
          <w:p w:rsidR="00936D3D" w:rsidRDefault="00936D3D" w:rsidP="000B374E">
            <w:pPr>
              <w:pStyle w:val="ListParagraph"/>
              <w:numPr>
                <w:ilvl w:val="0"/>
                <w:numId w:val="6"/>
              </w:numPr>
              <w:rPr>
                <w:sz w:val="22"/>
                <w:szCs w:val="22"/>
              </w:rPr>
            </w:pPr>
            <w:r>
              <w:rPr>
                <w:sz w:val="22"/>
                <w:szCs w:val="22"/>
              </w:rPr>
              <w:t>Social media impressions</w:t>
            </w:r>
          </w:p>
        </w:tc>
      </w:tr>
      <w:tr w:rsidR="00936D3D" w:rsidRPr="001B5319" w:rsidTr="00936D3D">
        <w:tc>
          <w:tcPr>
            <w:tcW w:w="4417" w:type="dxa"/>
            <w:vMerge/>
          </w:tcPr>
          <w:p w:rsidR="00936D3D" w:rsidRDefault="00936D3D" w:rsidP="00B84AF6">
            <w:pPr>
              <w:rPr>
                <w:i/>
                <w:iCs/>
              </w:rPr>
            </w:pPr>
          </w:p>
        </w:tc>
        <w:tc>
          <w:tcPr>
            <w:tcW w:w="3318" w:type="dxa"/>
            <w:shd w:val="clear" w:color="auto" w:fill="auto"/>
          </w:tcPr>
          <w:p w:rsidR="00936D3D" w:rsidRDefault="00936D3D" w:rsidP="000B374E">
            <w:pPr>
              <w:rPr>
                <w:sz w:val="22"/>
                <w:szCs w:val="22"/>
              </w:rPr>
            </w:pPr>
            <w:r>
              <w:rPr>
                <w:sz w:val="22"/>
                <w:szCs w:val="22"/>
              </w:rPr>
              <w:t xml:space="preserve">Attend 2 events over the year </w:t>
            </w:r>
          </w:p>
        </w:tc>
        <w:tc>
          <w:tcPr>
            <w:tcW w:w="3852" w:type="dxa"/>
            <w:shd w:val="clear" w:color="auto" w:fill="auto"/>
          </w:tcPr>
          <w:p w:rsidR="00936D3D" w:rsidRDefault="00936D3D" w:rsidP="000B374E">
            <w:pPr>
              <w:pStyle w:val="ListParagraph"/>
              <w:numPr>
                <w:ilvl w:val="0"/>
                <w:numId w:val="6"/>
              </w:numPr>
              <w:rPr>
                <w:sz w:val="22"/>
                <w:szCs w:val="22"/>
              </w:rPr>
            </w:pPr>
            <w:r>
              <w:rPr>
                <w:sz w:val="22"/>
                <w:szCs w:val="22"/>
              </w:rPr>
              <w:t>Number of attendees</w:t>
            </w:r>
          </w:p>
        </w:tc>
      </w:tr>
      <w:tr w:rsidR="00936D3D" w:rsidRPr="001B5319" w:rsidTr="00936D3D">
        <w:tc>
          <w:tcPr>
            <w:tcW w:w="4417" w:type="dxa"/>
          </w:tcPr>
          <w:p w:rsidR="00936D3D" w:rsidRPr="000B374E" w:rsidRDefault="00936D3D" w:rsidP="000B374E">
            <w:pPr>
              <w:rPr>
                <w:i/>
              </w:rPr>
            </w:pPr>
            <w:r w:rsidRPr="000B374E">
              <w:rPr>
                <w:i/>
              </w:rPr>
              <w:t>Raise awareness and prevention of Knife Crime to young people</w:t>
            </w:r>
          </w:p>
          <w:p w:rsidR="00936D3D" w:rsidRDefault="00936D3D" w:rsidP="003B7B99">
            <w:pPr>
              <w:rPr>
                <w:i/>
                <w:iCs/>
              </w:rPr>
            </w:pPr>
          </w:p>
        </w:tc>
        <w:tc>
          <w:tcPr>
            <w:tcW w:w="3318" w:type="dxa"/>
          </w:tcPr>
          <w:p w:rsidR="00936D3D" w:rsidRPr="00BC2AB0" w:rsidRDefault="00936D3D" w:rsidP="00BC2AB0">
            <w:pPr>
              <w:pStyle w:val="ListParagraph"/>
              <w:numPr>
                <w:ilvl w:val="0"/>
                <w:numId w:val="29"/>
              </w:numPr>
              <w:rPr>
                <w:sz w:val="22"/>
                <w:szCs w:val="22"/>
              </w:rPr>
            </w:pPr>
            <w:r w:rsidRPr="00BC2AB0">
              <w:rPr>
                <w:sz w:val="22"/>
                <w:szCs w:val="22"/>
              </w:rPr>
              <w:t>Awareness presentations in schools:</w:t>
            </w:r>
          </w:p>
          <w:p w:rsidR="00936D3D" w:rsidRDefault="00936D3D" w:rsidP="003B7B99">
            <w:pPr>
              <w:rPr>
                <w:sz w:val="22"/>
                <w:szCs w:val="22"/>
              </w:rPr>
            </w:pPr>
            <w:r>
              <w:rPr>
                <w:sz w:val="22"/>
                <w:szCs w:val="22"/>
              </w:rPr>
              <w:t xml:space="preserve"> – Fearless or Words not weapons.</w:t>
            </w:r>
          </w:p>
          <w:p w:rsidR="00936D3D" w:rsidRDefault="00936D3D" w:rsidP="00BC2AB0">
            <w:pPr>
              <w:pStyle w:val="ListParagraph"/>
              <w:numPr>
                <w:ilvl w:val="0"/>
                <w:numId w:val="29"/>
              </w:numPr>
              <w:rPr>
                <w:sz w:val="22"/>
                <w:szCs w:val="22"/>
              </w:rPr>
            </w:pPr>
            <w:r w:rsidRPr="00BC2AB0">
              <w:rPr>
                <w:sz w:val="22"/>
                <w:szCs w:val="22"/>
              </w:rPr>
              <w:t xml:space="preserve">Police presentations </w:t>
            </w:r>
          </w:p>
          <w:p w:rsidR="00936D3D" w:rsidRPr="00BC2AB0" w:rsidRDefault="00936D3D" w:rsidP="00BC2AB0">
            <w:pPr>
              <w:pStyle w:val="ListParagraph"/>
              <w:numPr>
                <w:ilvl w:val="0"/>
                <w:numId w:val="29"/>
              </w:numPr>
              <w:rPr>
                <w:sz w:val="22"/>
                <w:szCs w:val="22"/>
              </w:rPr>
            </w:pPr>
            <w:r>
              <w:rPr>
                <w:sz w:val="22"/>
                <w:szCs w:val="22"/>
              </w:rPr>
              <w:t>Use of school media resources</w:t>
            </w:r>
          </w:p>
          <w:p w:rsidR="00936D3D" w:rsidRDefault="00936D3D" w:rsidP="00BC2AB0">
            <w:pPr>
              <w:rPr>
                <w:sz w:val="22"/>
                <w:szCs w:val="22"/>
              </w:rPr>
            </w:pPr>
          </w:p>
          <w:p w:rsidR="00936D3D" w:rsidRDefault="00936D3D" w:rsidP="00BC2AB0">
            <w:pPr>
              <w:rPr>
                <w:sz w:val="22"/>
                <w:szCs w:val="22"/>
              </w:rPr>
            </w:pPr>
          </w:p>
        </w:tc>
        <w:tc>
          <w:tcPr>
            <w:tcW w:w="3852" w:type="dxa"/>
          </w:tcPr>
          <w:p w:rsidR="00936D3D" w:rsidRDefault="00936D3D" w:rsidP="003B7B99">
            <w:pPr>
              <w:pStyle w:val="ListParagraph"/>
              <w:numPr>
                <w:ilvl w:val="0"/>
                <w:numId w:val="6"/>
              </w:numPr>
              <w:rPr>
                <w:sz w:val="22"/>
                <w:szCs w:val="22"/>
              </w:rPr>
            </w:pPr>
            <w:r>
              <w:rPr>
                <w:sz w:val="22"/>
                <w:szCs w:val="22"/>
              </w:rPr>
              <w:t>Numbers engaged</w:t>
            </w:r>
          </w:p>
          <w:p w:rsidR="00936D3D" w:rsidRDefault="00936D3D" w:rsidP="003B7B99">
            <w:pPr>
              <w:pStyle w:val="ListParagraph"/>
              <w:numPr>
                <w:ilvl w:val="0"/>
                <w:numId w:val="6"/>
              </w:numPr>
              <w:rPr>
                <w:sz w:val="22"/>
                <w:szCs w:val="22"/>
              </w:rPr>
            </w:pPr>
            <w:r>
              <w:rPr>
                <w:sz w:val="22"/>
                <w:szCs w:val="22"/>
              </w:rPr>
              <w:t>Article circulated</w:t>
            </w:r>
          </w:p>
        </w:tc>
      </w:tr>
    </w:tbl>
    <w:p w:rsidR="00105EBC" w:rsidRDefault="00105EBC" w:rsidP="00121EA5">
      <w:pPr>
        <w:rPr>
          <w:i/>
        </w:rPr>
      </w:pPr>
    </w:p>
    <w:p w:rsidR="00105EBC" w:rsidRDefault="00105EBC" w:rsidP="00121EA5">
      <w:pPr>
        <w:rPr>
          <w:i/>
        </w:rPr>
      </w:pPr>
    </w:p>
    <w:tbl>
      <w:tblPr>
        <w:tblStyle w:val="TableGrid"/>
        <w:tblW w:w="12874" w:type="dxa"/>
        <w:tblLook w:val="04A0" w:firstRow="1" w:lastRow="0" w:firstColumn="1" w:lastColumn="0" w:noHBand="0" w:noVBand="1"/>
      </w:tblPr>
      <w:tblGrid>
        <w:gridCol w:w="3355"/>
        <w:gridCol w:w="3897"/>
        <w:gridCol w:w="4209"/>
        <w:gridCol w:w="1413"/>
      </w:tblGrid>
      <w:tr w:rsidR="00936D3D" w:rsidRPr="001B5319" w:rsidTr="00936D3D">
        <w:tc>
          <w:tcPr>
            <w:tcW w:w="3355" w:type="dxa"/>
          </w:tcPr>
          <w:p w:rsidR="00936D3D" w:rsidRPr="000B374E" w:rsidRDefault="00936D3D" w:rsidP="003B7B99">
            <w:pPr>
              <w:rPr>
                <w:b/>
                <w:sz w:val="28"/>
                <w:szCs w:val="28"/>
              </w:rPr>
            </w:pPr>
            <w:r w:rsidRPr="000B374E">
              <w:rPr>
                <w:b/>
                <w:sz w:val="28"/>
                <w:szCs w:val="28"/>
              </w:rPr>
              <w:t>Priority 5</w:t>
            </w:r>
          </w:p>
        </w:tc>
        <w:tc>
          <w:tcPr>
            <w:tcW w:w="9519" w:type="dxa"/>
            <w:gridSpan w:val="3"/>
          </w:tcPr>
          <w:p w:rsidR="00936D3D" w:rsidRPr="000B374E" w:rsidRDefault="00936D3D" w:rsidP="007F561B">
            <w:pPr>
              <w:rPr>
                <w:b/>
                <w:sz w:val="28"/>
                <w:szCs w:val="28"/>
              </w:rPr>
            </w:pPr>
            <w:r w:rsidRPr="000B374E">
              <w:rPr>
                <w:b/>
                <w:sz w:val="28"/>
                <w:szCs w:val="28"/>
              </w:rPr>
              <w:t>Raise awareness of Cybercrime</w:t>
            </w:r>
          </w:p>
        </w:tc>
      </w:tr>
      <w:tr w:rsidR="00936D3D" w:rsidRPr="001B5319" w:rsidTr="00936D3D">
        <w:tc>
          <w:tcPr>
            <w:tcW w:w="3355" w:type="dxa"/>
          </w:tcPr>
          <w:p w:rsidR="00936D3D" w:rsidRPr="001B5319" w:rsidRDefault="00936D3D" w:rsidP="003B7B99">
            <w:pPr>
              <w:rPr>
                <w:b/>
                <w:sz w:val="22"/>
                <w:szCs w:val="22"/>
              </w:rPr>
            </w:pPr>
            <w:r w:rsidRPr="001B5319">
              <w:rPr>
                <w:b/>
                <w:sz w:val="22"/>
                <w:szCs w:val="22"/>
              </w:rPr>
              <w:t>Headline Indicator</w:t>
            </w:r>
          </w:p>
        </w:tc>
        <w:tc>
          <w:tcPr>
            <w:tcW w:w="9519" w:type="dxa"/>
            <w:gridSpan w:val="3"/>
          </w:tcPr>
          <w:p w:rsidR="00936D3D" w:rsidRPr="004E5831" w:rsidRDefault="00936D3D" w:rsidP="007F561B">
            <w:pPr>
              <w:rPr>
                <w:b/>
                <w:sz w:val="22"/>
                <w:szCs w:val="22"/>
              </w:rPr>
            </w:pPr>
          </w:p>
        </w:tc>
      </w:tr>
      <w:tr w:rsidR="00936D3D" w:rsidRPr="001B5319" w:rsidTr="00936D3D">
        <w:tc>
          <w:tcPr>
            <w:tcW w:w="3355" w:type="dxa"/>
          </w:tcPr>
          <w:p w:rsidR="00936D3D" w:rsidRPr="001B5319" w:rsidRDefault="00936D3D" w:rsidP="003B7B99">
            <w:pPr>
              <w:rPr>
                <w:sz w:val="22"/>
                <w:szCs w:val="22"/>
              </w:rPr>
            </w:pPr>
            <w:r w:rsidRPr="001B5319">
              <w:rPr>
                <w:sz w:val="22"/>
                <w:szCs w:val="22"/>
              </w:rPr>
              <w:t>Objective</w:t>
            </w:r>
          </w:p>
        </w:tc>
        <w:tc>
          <w:tcPr>
            <w:tcW w:w="3897" w:type="dxa"/>
          </w:tcPr>
          <w:p w:rsidR="00936D3D" w:rsidRPr="001B5319" w:rsidRDefault="00936D3D" w:rsidP="003B7B99">
            <w:pPr>
              <w:rPr>
                <w:sz w:val="22"/>
                <w:szCs w:val="22"/>
              </w:rPr>
            </w:pPr>
            <w:r w:rsidRPr="001B5319">
              <w:rPr>
                <w:sz w:val="22"/>
                <w:szCs w:val="22"/>
              </w:rPr>
              <w:t>Action</w:t>
            </w:r>
          </w:p>
        </w:tc>
        <w:tc>
          <w:tcPr>
            <w:tcW w:w="4209" w:type="dxa"/>
          </w:tcPr>
          <w:p w:rsidR="00936D3D" w:rsidRPr="001B5319" w:rsidRDefault="00936D3D" w:rsidP="003B7B99">
            <w:pPr>
              <w:rPr>
                <w:sz w:val="22"/>
                <w:szCs w:val="22"/>
              </w:rPr>
            </w:pPr>
            <w:r w:rsidRPr="001B5319">
              <w:rPr>
                <w:sz w:val="22"/>
                <w:szCs w:val="22"/>
              </w:rPr>
              <w:t xml:space="preserve">Success Measure </w:t>
            </w:r>
          </w:p>
        </w:tc>
        <w:tc>
          <w:tcPr>
            <w:tcW w:w="1413" w:type="dxa"/>
          </w:tcPr>
          <w:p w:rsidR="00936D3D" w:rsidRPr="001B5319" w:rsidRDefault="00936D3D" w:rsidP="003B7B99">
            <w:pPr>
              <w:rPr>
                <w:sz w:val="22"/>
                <w:szCs w:val="22"/>
              </w:rPr>
            </w:pPr>
            <w:r w:rsidRPr="001B5319">
              <w:rPr>
                <w:sz w:val="22"/>
                <w:szCs w:val="22"/>
              </w:rPr>
              <w:t xml:space="preserve">Timescale </w:t>
            </w:r>
          </w:p>
        </w:tc>
      </w:tr>
      <w:tr w:rsidR="00936D3D" w:rsidRPr="001B5319" w:rsidTr="00936D3D">
        <w:tc>
          <w:tcPr>
            <w:tcW w:w="3355" w:type="dxa"/>
          </w:tcPr>
          <w:p w:rsidR="00936D3D" w:rsidRPr="0054272B" w:rsidRDefault="00936D3D" w:rsidP="003B7B99">
            <w:pPr>
              <w:rPr>
                <w:i/>
                <w:sz w:val="22"/>
                <w:szCs w:val="22"/>
              </w:rPr>
            </w:pPr>
            <w:r>
              <w:rPr>
                <w:i/>
                <w:sz w:val="22"/>
                <w:szCs w:val="22"/>
              </w:rPr>
              <w:t>Raise awareness of online fraud</w:t>
            </w:r>
          </w:p>
          <w:p w:rsidR="00936D3D" w:rsidRDefault="00936D3D" w:rsidP="003B7B99">
            <w:pPr>
              <w:rPr>
                <w:i/>
                <w:sz w:val="22"/>
                <w:szCs w:val="22"/>
              </w:rPr>
            </w:pPr>
          </w:p>
          <w:p w:rsidR="00936D3D" w:rsidRDefault="00936D3D" w:rsidP="003B7B99">
            <w:pPr>
              <w:rPr>
                <w:i/>
                <w:sz w:val="22"/>
                <w:szCs w:val="22"/>
              </w:rPr>
            </w:pPr>
          </w:p>
          <w:p w:rsidR="00936D3D" w:rsidRDefault="00936D3D" w:rsidP="003B7B99">
            <w:pPr>
              <w:rPr>
                <w:i/>
                <w:sz w:val="22"/>
                <w:szCs w:val="22"/>
              </w:rPr>
            </w:pPr>
          </w:p>
          <w:p w:rsidR="00936D3D" w:rsidRDefault="00936D3D" w:rsidP="003B7B99">
            <w:pPr>
              <w:rPr>
                <w:i/>
                <w:sz w:val="22"/>
                <w:szCs w:val="22"/>
              </w:rPr>
            </w:pPr>
          </w:p>
          <w:p w:rsidR="00936D3D" w:rsidRPr="0054272B" w:rsidRDefault="00936D3D" w:rsidP="003B7B99">
            <w:pPr>
              <w:rPr>
                <w:i/>
                <w:sz w:val="22"/>
                <w:szCs w:val="22"/>
              </w:rPr>
            </w:pPr>
          </w:p>
        </w:tc>
        <w:tc>
          <w:tcPr>
            <w:tcW w:w="3897" w:type="dxa"/>
          </w:tcPr>
          <w:p w:rsidR="00936D3D" w:rsidRDefault="00936D3D" w:rsidP="003B7B99">
            <w:pPr>
              <w:rPr>
                <w:sz w:val="22"/>
                <w:szCs w:val="22"/>
              </w:rPr>
            </w:pPr>
            <w:r>
              <w:rPr>
                <w:sz w:val="22"/>
                <w:szCs w:val="22"/>
              </w:rPr>
              <w:t>Promote Get Safe Online campaigns on police cybercrime calendar.</w:t>
            </w:r>
          </w:p>
          <w:p w:rsidR="00936D3D" w:rsidRPr="00103CA3" w:rsidRDefault="00936D3D" w:rsidP="003B7B99">
            <w:pPr>
              <w:rPr>
                <w:color w:val="00B0F0"/>
                <w:sz w:val="22"/>
                <w:szCs w:val="22"/>
              </w:rPr>
            </w:pPr>
          </w:p>
          <w:p w:rsidR="00936D3D" w:rsidRPr="00A35EA3" w:rsidRDefault="00936D3D" w:rsidP="003B7B99">
            <w:pPr>
              <w:rPr>
                <w:rFonts w:ascii="Century" w:hAnsi="Century"/>
              </w:rPr>
            </w:pPr>
            <w:r w:rsidRPr="00A35EA3">
              <w:rPr>
                <w:sz w:val="22"/>
                <w:szCs w:val="22"/>
              </w:rPr>
              <w:t xml:space="preserve">Promote online training at  </w:t>
            </w:r>
            <w:hyperlink r:id="rId9" w:history="1">
              <w:r w:rsidRPr="00A35EA3">
                <w:rPr>
                  <w:rStyle w:val="Hyperlink"/>
                  <w:rFonts w:ascii="Century" w:hAnsi="Century"/>
                  <w:color w:val="auto"/>
                </w:rPr>
                <w:t>www.friendsagainstscams.org.uk</w:t>
              </w:r>
            </w:hyperlink>
          </w:p>
          <w:p w:rsidR="00936D3D" w:rsidRDefault="00936D3D" w:rsidP="003B7B99">
            <w:pPr>
              <w:rPr>
                <w:rFonts w:ascii="Century" w:hAnsi="Century"/>
              </w:rPr>
            </w:pPr>
          </w:p>
          <w:p w:rsidR="00936D3D" w:rsidRPr="00BC2AB0" w:rsidRDefault="00936D3D" w:rsidP="00A35EA3">
            <w:pPr>
              <w:rPr>
                <w:rFonts w:cs="Arial"/>
                <w:sz w:val="22"/>
                <w:szCs w:val="22"/>
              </w:rPr>
            </w:pPr>
            <w:r w:rsidRPr="00BC2AB0">
              <w:rPr>
                <w:rFonts w:cs="Arial"/>
                <w:sz w:val="22"/>
                <w:szCs w:val="22"/>
              </w:rPr>
              <w:t>Staff/volunteer training sessions by police lead</w:t>
            </w:r>
          </w:p>
        </w:tc>
        <w:tc>
          <w:tcPr>
            <w:tcW w:w="4209" w:type="dxa"/>
          </w:tcPr>
          <w:p w:rsidR="00936D3D" w:rsidRDefault="00936D3D" w:rsidP="003B7B99">
            <w:pPr>
              <w:pStyle w:val="ListParagraph"/>
              <w:numPr>
                <w:ilvl w:val="0"/>
                <w:numId w:val="6"/>
              </w:numPr>
              <w:rPr>
                <w:sz w:val="22"/>
                <w:szCs w:val="22"/>
              </w:rPr>
            </w:pPr>
            <w:r>
              <w:rPr>
                <w:sz w:val="22"/>
                <w:szCs w:val="22"/>
              </w:rPr>
              <w:t>Number of people engaged</w:t>
            </w:r>
          </w:p>
          <w:p w:rsidR="00936D3D" w:rsidRDefault="00936D3D" w:rsidP="003B7B99">
            <w:pPr>
              <w:pStyle w:val="ListParagraph"/>
              <w:numPr>
                <w:ilvl w:val="0"/>
                <w:numId w:val="6"/>
              </w:numPr>
              <w:rPr>
                <w:sz w:val="22"/>
                <w:szCs w:val="22"/>
              </w:rPr>
            </w:pPr>
            <w:r>
              <w:rPr>
                <w:sz w:val="22"/>
                <w:szCs w:val="22"/>
              </w:rPr>
              <w:t>Social media hits</w:t>
            </w:r>
          </w:p>
          <w:p w:rsidR="00936D3D" w:rsidRPr="00DD3265" w:rsidRDefault="00936D3D" w:rsidP="003B7B99">
            <w:pPr>
              <w:pStyle w:val="ListParagraph"/>
              <w:numPr>
                <w:ilvl w:val="0"/>
                <w:numId w:val="6"/>
              </w:numPr>
              <w:rPr>
                <w:sz w:val="22"/>
                <w:szCs w:val="22"/>
              </w:rPr>
            </w:pPr>
            <w:r>
              <w:rPr>
                <w:sz w:val="22"/>
                <w:szCs w:val="22"/>
              </w:rPr>
              <w:t>Numbers attending training</w:t>
            </w:r>
          </w:p>
        </w:tc>
        <w:tc>
          <w:tcPr>
            <w:tcW w:w="1413" w:type="dxa"/>
          </w:tcPr>
          <w:p w:rsidR="00936D3D" w:rsidRPr="001B5319" w:rsidRDefault="00936D3D" w:rsidP="003B7B99">
            <w:pPr>
              <w:rPr>
                <w:sz w:val="22"/>
                <w:szCs w:val="22"/>
              </w:rPr>
            </w:pPr>
          </w:p>
        </w:tc>
      </w:tr>
      <w:tr w:rsidR="00936D3D" w:rsidRPr="001B5319" w:rsidTr="00936D3D">
        <w:tc>
          <w:tcPr>
            <w:tcW w:w="3355" w:type="dxa"/>
          </w:tcPr>
          <w:p w:rsidR="00936D3D" w:rsidRPr="0054272B" w:rsidRDefault="00936D3D" w:rsidP="003B7B99">
            <w:pPr>
              <w:rPr>
                <w:i/>
                <w:sz w:val="22"/>
                <w:szCs w:val="22"/>
              </w:rPr>
            </w:pPr>
            <w:r>
              <w:rPr>
                <w:i/>
                <w:sz w:val="22"/>
                <w:szCs w:val="22"/>
              </w:rPr>
              <w:t>Raise awareness of online CSE</w:t>
            </w:r>
          </w:p>
        </w:tc>
        <w:tc>
          <w:tcPr>
            <w:tcW w:w="3897" w:type="dxa"/>
            <w:tcBorders>
              <w:top w:val="single" w:sz="4" w:space="0" w:color="auto"/>
              <w:bottom w:val="single" w:sz="4" w:space="0" w:color="auto"/>
              <w:right w:val="single" w:sz="4" w:space="0" w:color="auto"/>
            </w:tcBorders>
          </w:tcPr>
          <w:p w:rsidR="00936D3D" w:rsidRDefault="00936D3D" w:rsidP="003B7B99">
            <w:pPr>
              <w:rPr>
                <w:sz w:val="22"/>
                <w:szCs w:val="22"/>
              </w:rPr>
            </w:pPr>
            <w:r>
              <w:rPr>
                <w:sz w:val="22"/>
                <w:szCs w:val="22"/>
              </w:rPr>
              <w:t>Awareness Campaign</w:t>
            </w:r>
          </w:p>
          <w:p w:rsidR="00936D3D" w:rsidRDefault="00936D3D" w:rsidP="003B7B99">
            <w:pPr>
              <w:rPr>
                <w:sz w:val="22"/>
                <w:szCs w:val="22"/>
              </w:rPr>
            </w:pPr>
            <w:r>
              <w:rPr>
                <w:sz w:val="22"/>
                <w:szCs w:val="22"/>
              </w:rPr>
              <w:t>(Brecks Last Game?)</w:t>
            </w:r>
          </w:p>
          <w:p w:rsidR="00936D3D" w:rsidRDefault="00936D3D" w:rsidP="003B7B99">
            <w:pPr>
              <w:rPr>
                <w:sz w:val="22"/>
                <w:szCs w:val="22"/>
              </w:rPr>
            </w:pPr>
          </w:p>
          <w:p w:rsidR="00936D3D" w:rsidRDefault="00936D3D" w:rsidP="003B7B99">
            <w:pPr>
              <w:rPr>
                <w:sz w:val="22"/>
                <w:szCs w:val="22"/>
              </w:rPr>
            </w:pPr>
            <w:r>
              <w:rPr>
                <w:sz w:val="22"/>
                <w:szCs w:val="22"/>
              </w:rPr>
              <w:t xml:space="preserve">Part of school cyber sessions </w:t>
            </w:r>
          </w:p>
        </w:tc>
        <w:tc>
          <w:tcPr>
            <w:tcW w:w="4209" w:type="dxa"/>
            <w:tcBorders>
              <w:top w:val="single" w:sz="4" w:space="0" w:color="auto"/>
              <w:left w:val="single" w:sz="4" w:space="0" w:color="auto"/>
              <w:bottom w:val="single" w:sz="4" w:space="0" w:color="auto"/>
              <w:right w:val="single" w:sz="4" w:space="0" w:color="auto"/>
            </w:tcBorders>
          </w:tcPr>
          <w:p w:rsidR="00936D3D" w:rsidRDefault="00936D3D" w:rsidP="003B7B99">
            <w:pPr>
              <w:pStyle w:val="ListParagraph"/>
              <w:numPr>
                <w:ilvl w:val="0"/>
                <w:numId w:val="6"/>
              </w:numPr>
              <w:rPr>
                <w:sz w:val="22"/>
                <w:szCs w:val="22"/>
              </w:rPr>
            </w:pPr>
            <w:r>
              <w:rPr>
                <w:sz w:val="22"/>
                <w:szCs w:val="22"/>
              </w:rPr>
              <w:t>Number of people engaged</w:t>
            </w:r>
          </w:p>
          <w:p w:rsidR="00936D3D" w:rsidRDefault="00936D3D" w:rsidP="005D353E">
            <w:pPr>
              <w:pStyle w:val="ListParagraph"/>
              <w:rPr>
                <w:sz w:val="22"/>
                <w:szCs w:val="22"/>
              </w:rPr>
            </w:pPr>
            <w:r w:rsidRPr="00AA3319">
              <w:rPr>
                <w:sz w:val="22"/>
                <w:szCs w:val="22"/>
              </w:rPr>
              <w:t>Social media hits</w:t>
            </w:r>
          </w:p>
          <w:p w:rsidR="00936D3D" w:rsidRDefault="00936D3D" w:rsidP="005D353E">
            <w:pPr>
              <w:pStyle w:val="ListParagraph"/>
              <w:rPr>
                <w:sz w:val="22"/>
                <w:szCs w:val="22"/>
              </w:rPr>
            </w:pPr>
          </w:p>
          <w:p w:rsidR="00936D3D" w:rsidRPr="00A96ECB" w:rsidRDefault="00936D3D" w:rsidP="00BC2AB0">
            <w:pPr>
              <w:pStyle w:val="ListParagraph"/>
              <w:numPr>
                <w:ilvl w:val="0"/>
                <w:numId w:val="6"/>
              </w:numPr>
              <w:rPr>
                <w:sz w:val="22"/>
                <w:szCs w:val="22"/>
              </w:rPr>
            </w:pPr>
            <w:r>
              <w:rPr>
                <w:sz w:val="22"/>
                <w:szCs w:val="22"/>
              </w:rPr>
              <w:t>Numbers attending</w:t>
            </w:r>
          </w:p>
        </w:tc>
        <w:tc>
          <w:tcPr>
            <w:tcW w:w="1413" w:type="dxa"/>
            <w:tcBorders>
              <w:top w:val="single" w:sz="4" w:space="0" w:color="auto"/>
              <w:left w:val="single" w:sz="4" w:space="0" w:color="auto"/>
              <w:bottom w:val="single" w:sz="4" w:space="0" w:color="auto"/>
              <w:right w:val="single" w:sz="4" w:space="0" w:color="auto"/>
            </w:tcBorders>
          </w:tcPr>
          <w:p w:rsidR="00936D3D" w:rsidRPr="001B5319" w:rsidRDefault="00936D3D" w:rsidP="003B7B99">
            <w:pPr>
              <w:rPr>
                <w:sz w:val="22"/>
                <w:szCs w:val="22"/>
              </w:rPr>
            </w:pPr>
          </w:p>
        </w:tc>
      </w:tr>
      <w:tr w:rsidR="00936D3D" w:rsidRPr="001B5319" w:rsidTr="00936D3D">
        <w:tc>
          <w:tcPr>
            <w:tcW w:w="3355" w:type="dxa"/>
          </w:tcPr>
          <w:p w:rsidR="00936D3D" w:rsidRDefault="00936D3D" w:rsidP="003B7B99">
            <w:pPr>
              <w:rPr>
                <w:i/>
                <w:sz w:val="22"/>
                <w:szCs w:val="22"/>
              </w:rPr>
            </w:pPr>
            <w:r>
              <w:rPr>
                <w:i/>
                <w:sz w:val="22"/>
                <w:szCs w:val="22"/>
              </w:rPr>
              <w:t>Raise awareness of cyberbullying/harassment</w:t>
            </w:r>
          </w:p>
        </w:tc>
        <w:tc>
          <w:tcPr>
            <w:tcW w:w="3897" w:type="dxa"/>
            <w:tcBorders>
              <w:top w:val="single" w:sz="4" w:space="0" w:color="auto"/>
              <w:bottom w:val="single" w:sz="4" w:space="0" w:color="auto"/>
              <w:right w:val="single" w:sz="4" w:space="0" w:color="auto"/>
            </w:tcBorders>
          </w:tcPr>
          <w:p w:rsidR="00936D3D" w:rsidRDefault="00936D3D" w:rsidP="003B7B99">
            <w:pPr>
              <w:rPr>
                <w:sz w:val="22"/>
                <w:szCs w:val="22"/>
              </w:rPr>
            </w:pPr>
            <w:r>
              <w:rPr>
                <w:sz w:val="22"/>
                <w:szCs w:val="22"/>
              </w:rPr>
              <w:t>Part of school cyber sessions</w:t>
            </w:r>
          </w:p>
          <w:p w:rsidR="00936D3D" w:rsidRDefault="00936D3D" w:rsidP="003B7B99">
            <w:pPr>
              <w:rPr>
                <w:sz w:val="22"/>
                <w:szCs w:val="22"/>
              </w:rPr>
            </w:pPr>
          </w:p>
          <w:p w:rsidR="00936D3D" w:rsidRDefault="00936D3D" w:rsidP="003B7B99">
            <w:pPr>
              <w:rPr>
                <w:sz w:val="22"/>
                <w:szCs w:val="22"/>
              </w:rPr>
            </w:pPr>
            <w:r>
              <w:rPr>
                <w:sz w:val="22"/>
                <w:szCs w:val="22"/>
              </w:rPr>
              <w:t>Police Keep Safe Club ??</w:t>
            </w:r>
          </w:p>
          <w:p w:rsidR="00936D3D" w:rsidRDefault="00936D3D" w:rsidP="003B7B99">
            <w:pPr>
              <w:rPr>
                <w:sz w:val="22"/>
                <w:szCs w:val="22"/>
              </w:rPr>
            </w:pPr>
          </w:p>
          <w:p w:rsidR="00936D3D" w:rsidRDefault="00936D3D" w:rsidP="003B7B99">
            <w:pPr>
              <w:rPr>
                <w:sz w:val="22"/>
                <w:szCs w:val="22"/>
              </w:rPr>
            </w:pPr>
          </w:p>
        </w:tc>
        <w:tc>
          <w:tcPr>
            <w:tcW w:w="4209" w:type="dxa"/>
            <w:tcBorders>
              <w:top w:val="single" w:sz="4" w:space="0" w:color="auto"/>
              <w:left w:val="single" w:sz="4" w:space="0" w:color="auto"/>
              <w:bottom w:val="single" w:sz="4" w:space="0" w:color="auto"/>
              <w:right w:val="single" w:sz="4" w:space="0" w:color="auto"/>
            </w:tcBorders>
          </w:tcPr>
          <w:p w:rsidR="00936D3D" w:rsidRDefault="00936D3D" w:rsidP="004F47F3">
            <w:pPr>
              <w:pStyle w:val="ListParagraph"/>
              <w:numPr>
                <w:ilvl w:val="0"/>
                <w:numId w:val="23"/>
              </w:numPr>
              <w:rPr>
                <w:sz w:val="22"/>
                <w:szCs w:val="22"/>
              </w:rPr>
            </w:pPr>
            <w:r>
              <w:rPr>
                <w:sz w:val="22"/>
                <w:szCs w:val="22"/>
              </w:rPr>
              <w:t>Number of sessions/schools</w:t>
            </w:r>
          </w:p>
          <w:p w:rsidR="00936D3D" w:rsidRPr="00AA3319" w:rsidRDefault="00936D3D" w:rsidP="00A35EA3">
            <w:pPr>
              <w:pStyle w:val="ListParagraph"/>
              <w:rPr>
                <w:sz w:val="22"/>
                <w:szCs w:val="22"/>
              </w:rPr>
            </w:pPr>
          </w:p>
        </w:tc>
        <w:tc>
          <w:tcPr>
            <w:tcW w:w="1413" w:type="dxa"/>
            <w:tcBorders>
              <w:top w:val="single" w:sz="4" w:space="0" w:color="auto"/>
              <w:left w:val="single" w:sz="4" w:space="0" w:color="auto"/>
              <w:bottom w:val="single" w:sz="4" w:space="0" w:color="auto"/>
              <w:right w:val="single" w:sz="4" w:space="0" w:color="auto"/>
            </w:tcBorders>
          </w:tcPr>
          <w:p w:rsidR="00936D3D" w:rsidRPr="001B5319" w:rsidRDefault="00936D3D" w:rsidP="003B7B99">
            <w:pPr>
              <w:rPr>
                <w:sz w:val="22"/>
                <w:szCs w:val="22"/>
              </w:rPr>
            </w:pPr>
          </w:p>
        </w:tc>
      </w:tr>
      <w:tr w:rsidR="00936D3D" w:rsidRPr="001B5319" w:rsidTr="00936D3D">
        <w:tc>
          <w:tcPr>
            <w:tcW w:w="3355" w:type="dxa"/>
          </w:tcPr>
          <w:p w:rsidR="00936D3D" w:rsidRDefault="00936D3D" w:rsidP="003B7B99">
            <w:pPr>
              <w:rPr>
                <w:i/>
                <w:sz w:val="22"/>
                <w:szCs w:val="22"/>
              </w:rPr>
            </w:pPr>
            <w:r>
              <w:rPr>
                <w:i/>
                <w:sz w:val="22"/>
                <w:szCs w:val="22"/>
              </w:rPr>
              <w:t>Raise awareness of online radicalisation</w:t>
            </w:r>
          </w:p>
        </w:tc>
        <w:tc>
          <w:tcPr>
            <w:tcW w:w="3897" w:type="dxa"/>
            <w:tcBorders>
              <w:top w:val="single" w:sz="4" w:space="0" w:color="auto"/>
              <w:bottom w:val="single" w:sz="4" w:space="0" w:color="auto"/>
              <w:right w:val="single" w:sz="4" w:space="0" w:color="auto"/>
            </w:tcBorders>
          </w:tcPr>
          <w:p w:rsidR="00936D3D" w:rsidRDefault="00936D3D" w:rsidP="003B7B99">
            <w:pPr>
              <w:rPr>
                <w:sz w:val="22"/>
                <w:szCs w:val="22"/>
              </w:rPr>
            </w:pPr>
            <w:r>
              <w:rPr>
                <w:sz w:val="22"/>
                <w:szCs w:val="22"/>
              </w:rPr>
              <w:t>Ties in with Priority 4 – use one of awareness sessions/events.</w:t>
            </w:r>
          </w:p>
          <w:p w:rsidR="00936D3D" w:rsidRDefault="00936D3D" w:rsidP="003B7B99">
            <w:pPr>
              <w:rPr>
                <w:sz w:val="22"/>
                <w:szCs w:val="22"/>
              </w:rPr>
            </w:pPr>
          </w:p>
          <w:p w:rsidR="00936D3D" w:rsidRDefault="00936D3D" w:rsidP="003B7B99">
            <w:pPr>
              <w:rPr>
                <w:sz w:val="22"/>
                <w:szCs w:val="22"/>
              </w:rPr>
            </w:pPr>
          </w:p>
        </w:tc>
        <w:tc>
          <w:tcPr>
            <w:tcW w:w="4209" w:type="dxa"/>
            <w:tcBorders>
              <w:top w:val="single" w:sz="4" w:space="0" w:color="auto"/>
              <w:left w:val="single" w:sz="4" w:space="0" w:color="auto"/>
              <w:bottom w:val="single" w:sz="4" w:space="0" w:color="auto"/>
              <w:right w:val="single" w:sz="4" w:space="0" w:color="auto"/>
            </w:tcBorders>
          </w:tcPr>
          <w:p w:rsidR="00936D3D" w:rsidRDefault="00936D3D" w:rsidP="003B7B99">
            <w:pPr>
              <w:pStyle w:val="ListParagraph"/>
              <w:numPr>
                <w:ilvl w:val="0"/>
                <w:numId w:val="6"/>
              </w:numPr>
              <w:rPr>
                <w:sz w:val="22"/>
                <w:szCs w:val="22"/>
              </w:rPr>
            </w:pPr>
            <w:r>
              <w:rPr>
                <w:sz w:val="22"/>
                <w:szCs w:val="22"/>
              </w:rPr>
              <w:t>Number of people engaged</w:t>
            </w:r>
          </w:p>
          <w:p w:rsidR="00936D3D" w:rsidRPr="00A96ECB" w:rsidRDefault="00936D3D" w:rsidP="003B7B99">
            <w:pPr>
              <w:pStyle w:val="ListParagraph"/>
              <w:numPr>
                <w:ilvl w:val="0"/>
                <w:numId w:val="6"/>
              </w:numPr>
              <w:rPr>
                <w:sz w:val="22"/>
                <w:szCs w:val="22"/>
              </w:rPr>
            </w:pPr>
            <w:r w:rsidRPr="00AA3319">
              <w:rPr>
                <w:sz w:val="22"/>
                <w:szCs w:val="22"/>
              </w:rPr>
              <w:t>Social media hits</w:t>
            </w:r>
          </w:p>
        </w:tc>
        <w:tc>
          <w:tcPr>
            <w:tcW w:w="1413" w:type="dxa"/>
            <w:tcBorders>
              <w:top w:val="single" w:sz="4" w:space="0" w:color="auto"/>
              <w:left w:val="single" w:sz="4" w:space="0" w:color="auto"/>
              <w:bottom w:val="single" w:sz="4" w:space="0" w:color="auto"/>
              <w:right w:val="single" w:sz="4" w:space="0" w:color="auto"/>
            </w:tcBorders>
          </w:tcPr>
          <w:p w:rsidR="00936D3D" w:rsidRPr="001B5319" w:rsidRDefault="00936D3D" w:rsidP="003B7B99">
            <w:pPr>
              <w:rPr>
                <w:sz w:val="22"/>
                <w:szCs w:val="22"/>
              </w:rPr>
            </w:pPr>
          </w:p>
        </w:tc>
      </w:tr>
    </w:tbl>
    <w:p w:rsidR="00717457" w:rsidRDefault="00717457" w:rsidP="00121EA5">
      <w:pPr>
        <w:rPr>
          <w:i/>
        </w:rPr>
      </w:pPr>
    </w:p>
    <w:p w:rsidR="00717457" w:rsidRPr="00121EA5" w:rsidRDefault="00717457" w:rsidP="00121EA5">
      <w:pPr>
        <w:rPr>
          <w:i/>
        </w:rPr>
      </w:pPr>
    </w:p>
    <w:p w:rsidR="00354EF3" w:rsidRDefault="00354EF3"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BC2AB0" w:rsidRDefault="00BC2AB0" w:rsidP="00354EF3">
      <w:pPr>
        <w:rPr>
          <w:b/>
        </w:rPr>
      </w:pPr>
    </w:p>
    <w:p w:rsidR="00121C2A" w:rsidRDefault="00121C2A" w:rsidP="001908BD"/>
    <w:sectPr w:rsidR="00121C2A" w:rsidSect="00F11F50">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4B" w:rsidRDefault="009F534B" w:rsidP="00D2163A">
      <w:r>
        <w:separator/>
      </w:r>
    </w:p>
  </w:endnote>
  <w:endnote w:type="continuationSeparator" w:id="0">
    <w:p w:rsidR="009F534B" w:rsidRDefault="009F534B" w:rsidP="00D2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4B" w:rsidRDefault="009F534B" w:rsidP="00D2163A">
      <w:r>
        <w:separator/>
      </w:r>
    </w:p>
  </w:footnote>
  <w:footnote w:type="continuationSeparator" w:id="0">
    <w:p w:rsidR="009F534B" w:rsidRDefault="009F534B" w:rsidP="00D21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34B" w:rsidRPr="00D2163A" w:rsidRDefault="009F534B" w:rsidP="00D2163A">
    <w:pPr>
      <w:rPr>
        <w:b/>
        <w:color w:val="333399"/>
        <w:sz w:val="26"/>
        <w:szCs w:val="26"/>
      </w:rPr>
    </w:pPr>
    <w:r>
      <w:rPr>
        <w:b/>
        <w:color w:val="333399"/>
        <w:sz w:val="26"/>
        <w:szCs w:val="26"/>
      </w:rPr>
      <w:t>Harborough Community Safety Partnership ACTION PLAN</w:t>
    </w:r>
    <w:r w:rsidRPr="004C2F84">
      <w:rPr>
        <w:b/>
        <w:color w:val="333399"/>
        <w:sz w:val="26"/>
        <w:szCs w:val="26"/>
      </w:rPr>
      <w:t xml:space="preserve"> </w:t>
    </w:r>
    <w:r>
      <w:rPr>
        <w:b/>
        <w:color w:val="333399"/>
        <w:sz w:val="26"/>
        <w:szCs w:val="26"/>
      </w:rPr>
      <w:t>for 2019-20</w:t>
    </w:r>
    <w:r>
      <w:rPr>
        <w:b/>
        <w:color w:val="333399"/>
        <w:sz w:val="26"/>
        <w:szCs w:val="26"/>
      </w:rPr>
      <w:tab/>
    </w:r>
    <w:r>
      <w:rPr>
        <w:b/>
        <w:color w:val="333399"/>
        <w:sz w:val="26"/>
        <w:szCs w:val="26"/>
      </w:rPr>
      <w:tab/>
    </w:r>
    <w:r>
      <w:rPr>
        <w:b/>
        <w:color w:val="333399"/>
        <w:sz w:val="26"/>
        <w:szCs w:val="26"/>
      </w:rPr>
      <w:tab/>
    </w:r>
    <w:r>
      <w:rPr>
        <w:b/>
        <w:color w:val="333399"/>
        <w:sz w:val="26"/>
        <w:szCs w:val="26"/>
      </w:rPr>
      <w:tab/>
    </w:r>
  </w:p>
  <w:p w:rsidR="009F534B" w:rsidRDefault="009F5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21"/>
    <w:multiLevelType w:val="hybridMultilevel"/>
    <w:tmpl w:val="AECC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31025"/>
    <w:multiLevelType w:val="hybridMultilevel"/>
    <w:tmpl w:val="1808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E1516"/>
    <w:multiLevelType w:val="hybridMultilevel"/>
    <w:tmpl w:val="4B08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680840"/>
    <w:multiLevelType w:val="hybridMultilevel"/>
    <w:tmpl w:val="7BF28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E7374"/>
    <w:multiLevelType w:val="hybridMultilevel"/>
    <w:tmpl w:val="D5A4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81400D"/>
    <w:multiLevelType w:val="hybridMultilevel"/>
    <w:tmpl w:val="EE26CCEE"/>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nsid w:val="21FD2F82"/>
    <w:multiLevelType w:val="hybridMultilevel"/>
    <w:tmpl w:val="5392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0518D2"/>
    <w:multiLevelType w:val="hybridMultilevel"/>
    <w:tmpl w:val="7444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B2ECF"/>
    <w:multiLevelType w:val="hybridMultilevel"/>
    <w:tmpl w:val="94203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580ED8"/>
    <w:multiLevelType w:val="hybridMultilevel"/>
    <w:tmpl w:val="4580B0A4"/>
    <w:lvl w:ilvl="0" w:tplc="43C2C08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nsid w:val="2635001F"/>
    <w:multiLevelType w:val="hybridMultilevel"/>
    <w:tmpl w:val="0F20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387C93"/>
    <w:multiLevelType w:val="hybridMultilevel"/>
    <w:tmpl w:val="AEE0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4E6160"/>
    <w:multiLevelType w:val="hybridMultilevel"/>
    <w:tmpl w:val="D724037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start w:val="1"/>
      <w:numFmt w:val="lowerRoman"/>
      <w:lvlText w:val="%3."/>
      <w:lvlJc w:val="righ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401F38"/>
    <w:multiLevelType w:val="hybridMultilevel"/>
    <w:tmpl w:val="0EF630D8"/>
    <w:lvl w:ilvl="0" w:tplc="09A2F79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04470B"/>
    <w:multiLevelType w:val="hybridMultilevel"/>
    <w:tmpl w:val="2F72A8B8"/>
    <w:lvl w:ilvl="0" w:tplc="B948A2C6">
      <w:start w:val="1"/>
      <w:numFmt w:val="decimal"/>
      <w:lvlText w:val="%1."/>
      <w:lvlJc w:val="left"/>
      <w:pPr>
        <w:ind w:left="720" w:hanging="360"/>
      </w:pPr>
      <w:rPr>
        <w:b/>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CF3643"/>
    <w:multiLevelType w:val="hybridMultilevel"/>
    <w:tmpl w:val="35E4C2DC"/>
    <w:lvl w:ilvl="0" w:tplc="0E367DA8">
      <w:start w:val="1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EC360A7"/>
    <w:multiLevelType w:val="hybridMultilevel"/>
    <w:tmpl w:val="63342522"/>
    <w:lvl w:ilvl="0" w:tplc="7BDAEEF2">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05509F"/>
    <w:multiLevelType w:val="hybridMultilevel"/>
    <w:tmpl w:val="73C24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3540A11"/>
    <w:multiLevelType w:val="hybridMultilevel"/>
    <w:tmpl w:val="EDE06F0C"/>
    <w:lvl w:ilvl="0" w:tplc="08090003">
      <w:start w:val="1"/>
      <w:numFmt w:val="bullet"/>
      <w:lvlText w:val="o"/>
      <w:lvlJc w:val="left"/>
      <w:pPr>
        <w:ind w:left="1440" w:hanging="360"/>
      </w:pPr>
      <w:rPr>
        <w:rFonts w:ascii="Courier New" w:hAnsi="Courier New" w:cs="Courier New" w:hint="default"/>
      </w:rPr>
    </w:lvl>
    <w:lvl w:ilvl="1" w:tplc="0809001B">
      <w:start w:val="1"/>
      <w:numFmt w:val="lowerRoman"/>
      <w:lvlText w:val="%2."/>
      <w:lvlJc w:val="righ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59E43AD"/>
    <w:multiLevelType w:val="hybridMultilevel"/>
    <w:tmpl w:val="FDA68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77D2E51"/>
    <w:multiLevelType w:val="hybridMultilevel"/>
    <w:tmpl w:val="328E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8C4CB5"/>
    <w:multiLevelType w:val="hybridMultilevel"/>
    <w:tmpl w:val="1DEC6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C24DBC"/>
    <w:multiLevelType w:val="hybridMultilevel"/>
    <w:tmpl w:val="C1B4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7C04CA"/>
    <w:multiLevelType w:val="hybridMultilevel"/>
    <w:tmpl w:val="80A6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EB25F6"/>
    <w:multiLevelType w:val="hybridMultilevel"/>
    <w:tmpl w:val="15DE53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2633C4"/>
    <w:multiLevelType w:val="hybridMultilevel"/>
    <w:tmpl w:val="0B8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F55FE3"/>
    <w:multiLevelType w:val="hybridMultilevel"/>
    <w:tmpl w:val="F244B4D4"/>
    <w:lvl w:ilvl="0" w:tplc="6B062DEA">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FD0B82"/>
    <w:multiLevelType w:val="hybridMultilevel"/>
    <w:tmpl w:val="679C47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DB60D34"/>
    <w:multiLevelType w:val="hybridMultilevel"/>
    <w:tmpl w:val="A9F2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FB5D62"/>
    <w:multiLevelType w:val="hybridMultilevel"/>
    <w:tmpl w:val="74E6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21"/>
  </w:num>
  <w:num w:numId="5">
    <w:abstractNumId w:val="6"/>
  </w:num>
  <w:num w:numId="6">
    <w:abstractNumId w:val="23"/>
  </w:num>
  <w:num w:numId="7">
    <w:abstractNumId w:val="4"/>
  </w:num>
  <w:num w:numId="8">
    <w:abstractNumId w:val="0"/>
  </w:num>
  <w:num w:numId="9">
    <w:abstractNumId w:val="11"/>
  </w:num>
  <w:num w:numId="10">
    <w:abstractNumId w:val="2"/>
  </w:num>
  <w:num w:numId="11">
    <w:abstractNumId w:val="10"/>
  </w:num>
  <w:num w:numId="12">
    <w:abstractNumId w:val="28"/>
  </w:num>
  <w:num w:numId="13">
    <w:abstractNumId w:val="5"/>
  </w:num>
  <w:num w:numId="14">
    <w:abstractNumId w:val="16"/>
  </w:num>
  <w:num w:numId="15">
    <w:abstractNumId w:val="29"/>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7"/>
  </w:num>
  <w:num w:numId="18">
    <w:abstractNumId w:val="1"/>
  </w:num>
  <w:num w:numId="19">
    <w:abstractNumId w:val="13"/>
  </w:num>
  <w:num w:numId="20">
    <w:abstractNumId w:val="15"/>
  </w:num>
  <w:num w:numId="21">
    <w:abstractNumId w:val="9"/>
  </w:num>
  <w:num w:numId="22">
    <w:abstractNumId w:val="24"/>
  </w:num>
  <w:num w:numId="23">
    <w:abstractNumId w:val="22"/>
  </w:num>
  <w:num w:numId="24">
    <w:abstractNumId w:val="20"/>
  </w:num>
  <w:num w:numId="25">
    <w:abstractNumId w:val="19"/>
  </w:num>
  <w:num w:numId="26">
    <w:abstractNumId w:val="25"/>
  </w:num>
  <w:num w:numId="27">
    <w:abstractNumId w:val="26"/>
  </w:num>
  <w:num w:numId="28">
    <w:abstractNumId w:val="17"/>
  </w:num>
  <w:num w:numId="29">
    <w:abstractNumId w:val="7"/>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85"/>
    <w:rsid w:val="000015D5"/>
    <w:rsid w:val="00012C8C"/>
    <w:rsid w:val="00017CAB"/>
    <w:rsid w:val="0007298F"/>
    <w:rsid w:val="00072D01"/>
    <w:rsid w:val="00084FA2"/>
    <w:rsid w:val="000A10D4"/>
    <w:rsid w:val="000A6FBD"/>
    <w:rsid w:val="000A7BAF"/>
    <w:rsid w:val="000B374E"/>
    <w:rsid w:val="000C5490"/>
    <w:rsid w:val="000D006E"/>
    <w:rsid w:val="000E00C0"/>
    <w:rsid w:val="000E5344"/>
    <w:rsid w:val="000F0A9E"/>
    <w:rsid w:val="000F2B05"/>
    <w:rsid w:val="00103CA3"/>
    <w:rsid w:val="00105EBC"/>
    <w:rsid w:val="001073C1"/>
    <w:rsid w:val="00110FDC"/>
    <w:rsid w:val="001154E9"/>
    <w:rsid w:val="00116E9F"/>
    <w:rsid w:val="00121C2A"/>
    <w:rsid w:val="00121EA5"/>
    <w:rsid w:val="00124012"/>
    <w:rsid w:val="00130E90"/>
    <w:rsid w:val="001362EB"/>
    <w:rsid w:val="00140E18"/>
    <w:rsid w:val="00143E25"/>
    <w:rsid w:val="00147BB9"/>
    <w:rsid w:val="00154EF3"/>
    <w:rsid w:val="00162586"/>
    <w:rsid w:val="00167E63"/>
    <w:rsid w:val="0018407B"/>
    <w:rsid w:val="001908BD"/>
    <w:rsid w:val="001A45C6"/>
    <w:rsid w:val="001A6E50"/>
    <w:rsid w:val="001B5319"/>
    <w:rsid w:val="001C1339"/>
    <w:rsid w:val="001C1C51"/>
    <w:rsid w:val="001C5446"/>
    <w:rsid w:val="001D2E91"/>
    <w:rsid w:val="00202B27"/>
    <w:rsid w:val="0020460A"/>
    <w:rsid w:val="002104CA"/>
    <w:rsid w:val="00221BD5"/>
    <w:rsid w:val="002242BA"/>
    <w:rsid w:val="00264CAF"/>
    <w:rsid w:val="002677EC"/>
    <w:rsid w:val="0027779D"/>
    <w:rsid w:val="002864E4"/>
    <w:rsid w:val="0029337F"/>
    <w:rsid w:val="00297AAD"/>
    <w:rsid w:val="002C6CC2"/>
    <w:rsid w:val="002C768B"/>
    <w:rsid w:val="002D5A47"/>
    <w:rsid w:val="003132E6"/>
    <w:rsid w:val="00315E92"/>
    <w:rsid w:val="003160EB"/>
    <w:rsid w:val="00321070"/>
    <w:rsid w:val="00322F78"/>
    <w:rsid w:val="00327EF2"/>
    <w:rsid w:val="0034406D"/>
    <w:rsid w:val="00347751"/>
    <w:rsid w:val="00351105"/>
    <w:rsid w:val="003536AA"/>
    <w:rsid w:val="00354EF3"/>
    <w:rsid w:val="003551E5"/>
    <w:rsid w:val="00363FE1"/>
    <w:rsid w:val="003702D7"/>
    <w:rsid w:val="00370D78"/>
    <w:rsid w:val="00372833"/>
    <w:rsid w:val="00376C4E"/>
    <w:rsid w:val="003846CC"/>
    <w:rsid w:val="00386E58"/>
    <w:rsid w:val="00390CA3"/>
    <w:rsid w:val="003A758F"/>
    <w:rsid w:val="003B0919"/>
    <w:rsid w:val="003B1BE4"/>
    <w:rsid w:val="003B7B99"/>
    <w:rsid w:val="003C1AA2"/>
    <w:rsid w:val="003C63B3"/>
    <w:rsid w:val="003D234E"/>
    <w:rsid w:val="004039A6"/>
    <w:rsid w:val="00407FA7"/>
    <w:rsid w:val="00411FED"/>
    <w:rsid w:val="0042688E"/>
    <w:rsid w:val="00431748"/>
    <w:rsid w:val="00431F3A"/>
    <w:rsid w:val="00435F33"/>
    <w:rsid w:val="004436A0"/>
    <w:rsid w:val="00457C09"/>
    <w:rsid w:val="00457C55"/>
    <w:rsid w:val="0046100D"/>
    <w:rsid w:val="004621CA"/>
    <w:rsid w:val="00463E5D"/>
    <w:rsid w:val="004A23AF"/>
    <w:rsid w:val="004B6672"/>
    <w:rsid w:val="004C2F25"/>
    <w:rsid w:val="004D0FEB"/>
    <w:rsid w:val="004D322A"/>
    <w:rsid w:val="004E5831"/>
    <w:rsid w:val="004F03CE"/>
    <w:rsid w:val="004F47F3"/>
    <w:rsid w:val="004F619B"/>
    <w:rsid w:val="004F6938"/>
    <w:rsid w:val="004F7AF0"/>
    <w:rsid w:val="005128C5"/>
    <w:rsid w:val="00520E87"/>
    <w:rsid w:val="005242AD"/>
    <w:rsid w:val="005349CA"/>
    <w:rsid w:val="005350C1"/>
    <w:rsid w:val="00535768"/>
    <w:rsid w:val="0054272B"/>
    <w:rsid w:val="0055047F"/>
    <w:rsid w:val="005646AB"/>
    <w:rsid w:val="00572F70"/>
    <w:rsid w:val="005823A0"/>
    <w:rsid w:val="005868A4"/>
    <w:rsid w:val="00586A0E"/>
    <w:rsid w:val="00591435"/>
    <w:rsid w:val="005A1C16"/>
    <w:rsid w:val="005B0800"/>
    <w:rsid w:val="005B11A7"/>
    <w:rsid w:val="005B400A"/>
    <w:rsid w:val="005D353E"/>
    <w:rsid w:val="005E6D7C"/>
    <w:rsid w:val="005F58A2"/>
    <w:rsid w:val="00601C58"/>
    <w:rsid w:val="00603FCF"/>
    <w:rsid w:val="0063717D"/>
    <w:rsid w:val="006529D8"/>
    <w:rsid w:val="00652BB2"/>
    <w:rsid w:val="00660AA6"/>
    <w:rsid w:val="006654CD"/>
    <w:rsid w:val="00667F83"/>
    <w:rsid w:val="006801B4"/>
    <w:rsid w:val="00680B9F"/>
    <w:rsid w:val="00683122"/>
    <w:rsid w:val="0069184D"/>
    <w:rsid w:val="006976B9"/>
    <w:rsid w:val="006A2CE3"/>
    <w:rsid w:val="006C1110"/>
    <w:rsid w:val="006C3731"/>
    <w:rsid w:val="006E1960"/>
    <w:rsid w:val="006E22ED"/>
    <w:rsid w:val="006E3829"/>
    <w:rsid w:val="006E7D13"/>
    <w:rsid w:val="006F441C"/>
    <w:rsid w:val="006F79AD"/>
    <w:rsid w:val="00704D26"/>
    <w:rsid w:val="00711585"/>
    <w:rsid w:val="00717457"/>
    <w:rsid w:val="0072252A"/>
    <w:rsid w:val="0072479B"/>
    <w:rsid w:val="00736E4D"/>
    <w:rsid w:val="007447D4"/>
    <w:rsid w:val="007726BA"/>
    <w:rsid w:val="007737BC"/>
    <w:rsid w:val="00775B39"/>
    <w:rsid w:val="0079678B"/>
    <w:rsid w:val="007D75E6"/>
    <w:rsid w:val="007E6792"/>
    <w:rsid w:val="007F7716"/>
    <w:rsid w:val="00803A93"/>
    <w:rsid w:val="008234CC"/>
    <w:rsid w:val="00840D81"/>
    <w:rsid w:val="00862486"/>
    <w:rsid w:val="008625EF"/>
    <w:rsid w:val="00875898"/>
    <w:rsid w:val="00891C86"/>
    <w:rsid w:val="0089249E"/>
    <w:rsid w:val="00897F0F"/>
    <w:rsid w:val="008A49DF"/>
    <w:rsid w:val="008A5594"/>
    <w:rsid w:val="008D1BDB"/>
    <w:rsid w:val="008D6CA9"/>
    <w:rsid w:val="008F029F"/>
    <w:rsid w:val="008F3920"/>
    <w:rsid w:val="008F594E"/>
    <w:rsid w:val="008F6390"/>
    <w:rsid w:val="008F7CBE"/>
    <w:rsid w:val="009028DB"/>
    <w:rsid w:val="00902EA6"/>
    <w:rsid w:val="00917BE7"/>
    <w:rsid w:val="0092176F"/>
    <w:rsid w:val="00922601"/>
    <w:rsid w:val="009314B8"/>
    <w:rsid w:val="00936D3D"/>
    <w:rsid w:val="0096177E"/>
    <w:rsid w:val="00976EDD"/>
    <w:rsid w:val="0098217F"/>
    <w:rsid w:val="00983C32"/>
    <w:rsid w:val="00987425"/>
    <w:rsid w:val="00993086"/>
    <w:rsid w:val="009953D3"/>
    <w:rsid w:val="009B2151"/>
    <w:rsid w:val="009B3B41"/>
    <w:rsid w:val="009B4374"/>
    <w:rsid w:val="009D6043"/>
    <w:rsid w:val="009E5893"/>
    <w:rsid w:val="009E7C74"/>
    <w:rsid w:val="009F37BF"/>
    <w:rsid w:val="009F534B"/>
    <w:rsid w:val="009F72AD"/>
    <w:rsid w:val="00A04BCC"/>
    <w:rsid w:val="00A04C42"/>
    <w:rsid w:val="00A1426F"/>
    <w:rsid w:val="00A35632"/>
    <w:rsid w:val="00A35EA3"/>
    <w:rsid w:val="00A54BD1"/>
    <w:rsid w:val="00A6280D"/>
    <w:rsid w:val="00A71DCE"/>
    <w:rsid w:val="00A85A3E"/>
    <w:rsid w:val="00A87895"/>
    <w:rsid w:val="00A904A0"/>
    <w:rsid w:val="00A923CD"/>
    <w:rsid w:val="00A96ECB"/>
    <w:rsid w:val="00A97939"/>
    <w:rsid w:val="00AA594A"/>
    <w:rsid w:val="00AB39ED"/>
    <w:rsid w:val="00AB4CA1"/>
    <w:rsid w:val="00AC19C8"/>
    <w:rsid w:val="00AC23B8"/>
    <w:rsid w:val="00AC381D"/>
    <w:rsid w:val="00AC7093"/>
    <w:rsid w:val="00AD0D29"/>
    <w:rsid w:val="00AE0C2A"/>
    <w:rsid w:val="00AE0C87"/>
    <w:rsid w:val="00AE210E"/>
    <w:rsid w:val="00AE48CF"/>
    <w:rsid w:val="00AE4A0B"/>
    <w:rsid w:val="00AF13F7"/>
    <w:rsid w:val="00AF4E23"/>
    <w:rsid w:val="00AF7B36"/>
    <w:rsid w:val="00B11F39"/>
    <w:rsid w:val="00B248A2"/>
    <w:rsid w:val="00B53BB9"/>
    <w:rsid w:val="00B567DA"/>
    <w:rsid w:val="00B72E2B"/>
    <w:rsid w:val="00B745F1"/>
    <w:rsid w:val="00B84AF6"/>
    <w:rsid w:val="00BB2897"/>
    <w:rsid w:val="00BB466C"/>
    <w:rsid w:val="00BC2AB0"/>
    <w:rsid w:val="00BD4C4C"/>
    <w:rsid w:val="00BD580B"/>
    <w:rsid w:val="00C0604A"/>
    <w:rsid w:val="00C10B54"/>
    <w:rsid w:val="00C21869"/>
    <w:rsid w:val="00C2721F"/>
    <w:rsid w:val="00C27AD8"/>
    <w:rsid w:val="00C31997"/>
    <w:rsid w:val="00C32FBC"/>
    <w:rsid w:val="00C36F18"/>
    <w:rsid w:val="00C3787C"/>
    <w:rsid w:val="00C40699"/>
    <w:rsid w:val="00C45AEE"/>
    <w:rsid w:val="00C45FD7"/>
    <w:rsid w:val="00C5707B"/>
    <w:rsid w:val="00C7276B"/>
    <w:rsid w:val="00C72BC6"/>
    <w:rsid w:val="00C77D15"/>
    <w:rsid w:val="00C868F0"/>
    <w:rsid w:val="00C87310"/>
    <w:rsid w:val="00C90FF3"/>
    <w:rsid w:val="00C94F9A"/>
    <w:rsid w:val="00CC01C2"/>
    <w:rsid w:val="00CC13F3"/>
    <w:rsid w:val="00CD448A"/>
    <w:rsid w:val="00CD4F4D"/>
    <w:rsid w:val="00D0134B"/>
    <w:rsid w:val="00D12A9F"/>
    <w:rsid w:val="00D2163A"/>
    <w:rsid w:val="00D60502"/>
    <w:rsid w:val="00D630E9"/>
    <w:rsid w:val="00D756F4"/>
    <w:rsid w:val="00D95714"/>
    <w:rsid w:val="00DA063C"/>
    <w:rsid w:val="00DA74B9"/>
    <w:rsid w:val="00DB11D2"/>
    <w:rsid w:val="00DB78B3"/>
    <w:rsid w:val="00DC0AF2"/>
    <w:rsid w:val="00DC4915"/>
    <w:rsid w:val="00DC7EFE"/>
    <w:rsid w:val="00DD3265"/>
    <w:rsid w:val="00E03CBC"/>
    <w:rsid w:val="00E13A19"/>
    <w:rsid w:val="00E13E4B"/>
    <w:rsid w:val="00E15AFF"/>
    <w:rsid w:val="00E223C1"/>
    <w:rsid w:val="00E2284E"/>
    <w:rsid w:val="00E33CF1"/>
    <w:rsid w:val="00E41450"/>
    <w:rsid w:val="00E5357D"/>
    <w:rsid w:val="00E60427"/>
    <w:rsid w:val="00E67F6F"/>
    <w:rsid w:val="00E7439B"/>
    <w:rsid w:val="00E74CC6"/>
    <w:rsid w:val="00EA00FE"/>
    <w:rsid w:val="00EA0D5A"/>
    <w:rsid w:val="00EA1C84"/>
    <w:rsid w:val="00EA2641"/>
    <w:rsid w:val="00EB1D23"/>
    <w:rsid w:val="00EB7274"/>
    <w:rsid w:val="00EC3563"/>
    <w:rsid w:val="00ED300E"/>
    <w:rsid w:val="00EE4F77"/>
    <w:rsid w:val="00F11F50"/>
    <w:rsid w:val="00F14214"/>
    <w:rsid w:val="00F15261"/>
    <w:rsid w:val="00F23190"/>
    <w:rsid w:val="00F27889"/>
    <w:rsid w:val="00F32C81"/>
    <w:rsid w:val="00F41DFC"/>
    <w:rsid w:val="00F46A0A"/>
    <w:rsid w:val="00F47394"/>
    <w:rsid w:val="00F50704"/>
    <w:rsid w:val="00F7605C"/>
    <w:rsid w:val="00F80855"/>
    <w:rsid w:val="00F87848"/>
    <w:rsid w:val="00F90875"/>
    <w:rsid w:val="00FA1499"/>
    <w:rsid w:val="00FB3C67"/>
    <w:rsid w:val="00FC5E1B"/>
    <w:rsid w:val="00FD3336"/>
    <w:rsid w:val="00FD7D7C"/>
    <w:rsid w:val="00FE3CCA"/>
    <w:rsid w:val="00FF2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B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C81"/>
    <w:rPr>
      <w:rFonts w:ascii="Tahoma" w:hAnsi="Tahoma" w:cs="Tahoma"/>
      <w:sz w:val="16"/>
      <w:szCs w:val="16"/>
    </w:rPr>
  </w:style>
  <w:style w:type="character" w:customStyle="1" w:styleId="BalloonTextChar">
    <w:name w:val="Balloon Text Char"/>
    <w:basedOn w:val="DefaultParagraphFont"/>
    <w:link w:val="BalloonText"/>
    <w:uiPriority w:val="99"/>
    <w:semiHidden/>
    <w:rsid w:val="00F32C81"/>
    <w:rPr>
      <w:rFonts w:ascii="Tahoma" w:eastAsia="Times New Roman" w:hAnsi="Tahoma" w:cs="Tahoma"/>
      <w:sz w:val="16"/>
      <w:szCs w:val="16"/>
      <w:lang w:eastAsia="en-GB"/>
    </w:rPr>
  </w:style>
  <w:style w:type="table" w:styleId="TableGrid">
    <w:name w:val="Table Grid"/>
    <w:basedOn w:val="TableNormal"/>
    <w:uiPriority w:val="59"/>
    <w:rsid w:val="00A7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68B"/>
    <w:pPr>
      <w:ind w:left="720"/>
      <w:contextualSpacing/>
    </w:pPr>
  </w:style>
  <w:style w:type="paragraph" w:styleId="Header">
    <w:name w:val="header"/>
    <w:basedOn w:val="Normal"/>
    <w:link w:val="HeaderChar"/>
    <w:uiPriority w:val="99"/>
    <w:unhideWhenUsed/>
    <w:rsid w:val="00D2163A"/>
    <w:pPr>
      <w:tabs>
        <w:tab w:val="center" w:pos="4513"/>
        <w:tab w:val="right" w:pos="9026"/>
      </w:tabs>
    </w:pPr>
  </w:style>
  <w:style w:type="character" w:customStyle="1" w:styleId="HeaderChar">
    <w:name w:val="Header Char"/>
    <w:basedOn w:val="DefaultParagraphFont"/>
    <w:link w:val="Header"/>
    <w:uiPriority w:val="99"/>
    <w:rsid w:val="00D2163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D2163A"/>
    <w:pPr>
      <w:tabs>
        <w:tab w:val="center" w:pos="4513"/>
        <w:tab w:val="right" w:pos="9026"/>
      </w:tabs>
    </w:pPr>
  </w:style>
  <w:style w:type="character" w:customStyle="1" w:styleId="FooterChar">
    <w:name w:val="Footer Char"/>
    <w:basedOn w:val="DefaultParagraphFont"/>
    <w:link w:val="Footer"/>
    <w:uiPriority w:val="99"/>
    <w:rsid w:val="00D2163A"/>
    <w:rPr>
      <w:rFonts w:ascii="Arial" w:eastAsia="Times New Roman" w:hAnsi="Arial" w:cs="Times New Roman"/>
      <w:sz w:val="24"/>
      <w:szCs w:val="24"/>
      <w:lang w:eastAsia="en-GB"/>
    </w:rPr>
  </w:style>
  <w:style w:type="character" w:styleId="Hyperlink">
    <w:name w:val="Hyperlink"/>
    <w:basedOn w:val="DefaultParagraphFont"/>
    <w:uiPriority w:val="99"/>
    <w:unhideWhenUsed/>
    <w:rsid w:val="0018407B"/>
    <w:rPr>
      <w:color w:val="0000FF" w:themeColor="hyperlink"/>
      <w:u w:val="single"/>
    </w:rPr>
  </w:style>
  <w:style w:type="character" w:styleId="FollowedHyperlink">
    <w:name w:val="FollowedHyperlink"/>
    <w:basedOn w:val="DefaultParagraphFont"/>
    <w:uiPriority w:val="99"/>
    <w:semiHidden/>
    <w:unhideWhenUsed/>
    <w:rsid w:val="00105E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B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C81"/>
    <w:rPr>
      <w:rFonts w:ascii="Tahoma" w:hAnsi="Tahoma" w:cs="Tahoma"/>
      <w:sz w:val="16"/>
      <w:szCs w:val="16"/>
    </w:rPr>
  </w:style>
  <w:style w:type="character" w:customStyle="1" w:styleId="BalloonTextChar">
    <w:name w:val="Balloon Text Char"/>
    <w:basedOn w:val="DefaultParagraphFont"/>
    <w:link w:val="BalloonText"/>
    <w:uiPriority w:val="99"/>
    <w:semiHidden/>
    <w:rsid w:val="00F32C81"/>
    <w:rPr>
      <w:rFonts w:ascii="Tahoma" w:eastAsia="Times New Roman" w:hAnsi="Tahoma" w:cs="Tahoma"/>
      <w:sz w:val="16"/>
      <w:szCs w:val="16"/>
      <w:lang w:eastAsia="en-GB"/>
    </w:rPr>
  </w:style>
  <w:style w:type="table" w:styleId="TableGrid">
    <w:name w:val="Table Grid"/>
    <w:basedOn w:val="TableNormal"/>
    <w:uiPriority w:val="59"/>
    <w:rsid w:val="00A7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68B"/>
    <w:pPr>
      <w:ind w:left="720"/>
      <w:contextualSpacing/>
    </w:pPr>
  </w:style>
  <w:style w:type="paragraph" w:styleId="Header">
    <w:name w:val="header"/>
    <w:basedOn w:val="Normal"/>
    <w:link w:val="HeaderChar"/>
    <w:uiPriority w:val="99"/>
    <w:unhideWhenUsed/>
    <w:rsid w:val="00D2163A"/>
    <w:pPr>
      <w:tabs>
        <w:tab w:val="center" w:pos="4513"/>
        <w:tab w:val="right" w:pos="9026"/>
      </w:tabs>
    </w:pPr>
  </w:style>
  <w:style w:type="character" w:customStyle="1" w:styleId="HeaderChar">
    <w:name w:val="Header Char"/>
    <w:basedOn w:val="DefaultParagraphFont"/>
    <w:link w:val="Header"/>
    <w:uiPriority w:val="99"/>
    <w:rsid w:val="00D2163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D2163A"/>
    <w:pPr>
      <w:tabs>
        <w:tab w:val="center" w:pos="4513"/>
        <w:tab w:val="right" w:pos="9026"/>
      </w:tabs>
    </w:pPr>
  </w:style>
  <w:style w:type="character" w:customStyle="1" w:styleId="FooterChar">
    <w:name w:val="Footer Char"/>
    <w:basedOn w:val="DefaultParagraphFont"/>
    <w:link w:val="Footer"/>
    <w:uiPriority w:val="99"/>
    <w:rsid w:val="00D2163A"/>
    <w:rPr>
      <w:rFonts w:ascii="Arial" w:eastAsia="Times New Roman" w:hAnsi="Arial" w:cs="Times New Roman"/>
      <w:sz w:val="24"/>
      <w:szCs w:val="24"/>
      <w:lang w:eastAsia="en-GB"/>
    </w:rPr>
  </w:style>
  <w:style w:type="character" w:styleId="Hyperlink">
    <w:name w:val="Hyperlink"/>
    <w:basedOn w:val="DefaultParagraphFont"/>
    <w:uiPriority w:val="99"/>
    <w:unhideWhenUsed/>
    <w:rsid w:val="0018407B"/>
    <w:rPr>
      <w:color w:val="0000FF" w:themeColor="hyperlink"/>
      <w:u w:val="single"/>
    </w:rPr>
  </w:style>
  <w:style w:type="character" w:styleId="FollowedHyperlink">
    <w:name w:val="FollowedHyperlink"/>
    <w:basedOn w:val="DefaultParagraphFont"/>
    <w:uiPriority w:val="99"/>
    <w:semiHidden/>
    <w:unhideWhenUsed/>
    <w:rsid w:val="00105E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972">
      <w:bodyDiv w:val="1"/>
      <w:marLeft w:val="0"/>
      <w:marRight w:val="0"/>
      <w:marTop w:val="0"/>
      <w:marBottom w:val="0"/>
      <w:divBdr>
        <w:top w:val="none" w:sz="0" w:space="0" w:color="auto"/>
        <w:left w:val="none" w:sz="0" w:space="0" w:color="auto"/>
        <w:bottom w:val="none" w:sz="0" w:space="0" w:color="auto"/>
        <w:right w:val="none" w:sz="0" w:space="0" w:color="auto"/>
      </w:divBdr>
    </w:div>
    <w:div w:id="335154231">
      <w:bodyDiv w:val="1"/>
      <w:marLeft w:val="0"/>
      <w:marRight w:val="0"/>
      <w:marTop w:val="0"/>
      <w:marBottom w:val="0"/>
      <w:divBdr>
        <w:top w:val="none" w:sz="0" w:space="0" w:color="auto"/>
        <w:left w:val="none" w:sz="0" w:space="0" w:color="auto"/>
        <w:bottom w:val="none" w:sz="0" w:space="0" w:color="auto"/>
        <w:right w:val="none" w:sz="0" w:space="0" w:color="auto"/>
      </w:divBdr>
    </w:div>
    <w:div w:id="460270918">
      <w:bodyDiv w:val="1"/>
      <w:marLeft w:val="0"/>
      <w:marRight w:val="0"/>
      <w:marTop w:val="0"/>
      <w:marBottom w:val="0"/>
      <w:divBdr>
        <w:top w:val="none" w:sz="0" w:space="0" w:color="auto"/>
        <w:left w:val="none" w:sz="0" w:space="0" w:color="auto"/>
        <w:bottom w:val="none" w:sz="0" w:space="0" w:color="auto"/>
        <w:right w:val="none" w:sz="0" w:space="0" w:color="auto"/>
      </w:divBdr>
    </w:div>
    <w:div w:id="691417676">
      <w:bodyDiv w:val="1"/>
      <w:marLeft w:val="0"/>
      <w:marRight w:val="0"/>
      <w:marTop w:val="0"/>
      <w:marBottom w:val="0"/>
      <w:divBdr>
        <w:top w:val="none" w:sz="0" w:space="0" w:color="auto"/>
        <w:left w:val="none" w:sz="0" w:space="0" w:color="auto"/>
        <w:bottom w:val="none" w:sz="0" w:space="0" w:color="auto"/>
        <w:right w:val="none" w:sz="0" w:space="0" w:color="auto"/>
      </w:divBdr>
    </w:div>
    <w:div w:id="1597399720">
      <w:bodyDiv w:val="1"/>
      <w:marLeft w:val="0"/>
      <w:marRight w:val="0"/>
      <w:marTop w:val="0"/>
      <w:marBottom w:val="0"/>
      <w:divBdr>
        <w:top w:val="none" w:sz="0" w:space="0" w:color="auto"/>
        <w:left w:val="none" w:sz="0" w:space="0" w:color="auto"/>
        <w:bottom w:val="none" w:sz="0" w:space="0" w:color="auto"/>
        <w:right w:val="none" w:sz="0" w:space="0" w:color="auto"/>
      </w:divBdr>
    </w:div>
    <w:div w:id="1709718724">
      <w:bodyDiv w:val="1"/>
      <w:marLeft w:val="0"/>
      <w:marRight w:val="0"/>
      <w:marTop w:val="0"/>
      <w:marBottom w:val="0"/>
      <w:divBdr>
        <w:top w:val="none" w:sz="0" w:space="0" w:color="auto"/>
        <w:left w:val="none" w:sz="0" w:space="0" w:color="auto"/>
        <w:bottom w:val="none" w:sz="0" w:space="0" w:color="auto"/>
        <w:right w:val="none" w:sz="0" w:space="0" w:color="auto"/>
      </w:divBdr>
    </w:div>
    <w:div w:id="1710256380">
      <w:bodyDiv w:val="1"/>
      <w:marLeft w:val="0"/>
      <w:marRight w:val="0"/>
      <w:marTop w:val="0"/>
      <w:marBottom w:val="0"/>
      <w:divBdr>
        <w:top w:val="none" w:sz="0" w:space="0" w:color="auto"/>
        <w:left w:val="none" w:sz="0" w:space="0" w:color="auto"/>
        <w:bottom w:val="none" w:sz="0" w:space="0" w:color="auto"/>
        <w:right w:val="none" w:sz="0" w:space="0" w:color="auto"/>
      </w:divBdr>
    </w:div>
    <w:div w:id="1865049897">
      <w:bodyDiv w:val="1"/>
      <w:marLeft w:val="0"/>
      <w:marRight w:val="0"/>
      <w:marTop w:val="0"/>
      <w:marBottom w:val="0"/>
      <w:divBdr>
        <w:top w:val="none" w:sz="0" w:space="0" w:color="auto"/>
        <w:left w:val="none" w:sz="0" w:space="0" w:color="auto"/>
        <w:bottom w:val="none" w:sz="0" w:space="0" w:color="auto"/>
        <w:right w:val="none" w:sz="0" w:space="0" w:color="auto"/>
      </w:divBdr>
    </w:div>
    <w:div w:id="20785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ect-eu.mimecast.com/s/eMB9C4QqWul5rKf50qoZ?domain=friendsagainstsca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5870-421D-47FD-A553-90C84FC1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83AB25FD</Template>
  <TotalTime>4</TotalTime>
  <Pages>9</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Day</dc:creator>
  <cp:lastModifiedBy>Sarah Pickering</cp:lastModifiedBy>
  <cp:revision>3</cp:revision>
  <dcterms:created xsi:type="dcterms:W3CDTF">2019-11-22T09:02:00Z</dcterms:created>
  <dcterms:modified xsi:type="dcterms:W3CDTF">2019-11-22T09:06:00Z</dcterms:modified>
</cp:coreProperties>
</file>