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5430"/>
        </w:tabs>
        <w:ind w:left="360" w:firstLine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BUSINESS AND PLANNING ACT 2020 </w:t>
      </w:r>
    </w:p>
    <w:p>
      <w:pPr>
        <w:pStyle w:val="Body"/>
        <w:tabs>
          <w:tab w:val="left" w:pos="5430"/>
        </w:tabs>
        <w:ind w:left="360" w:firstLine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APPLICATION FOR PAVEMENT LICENCE AREA (PLA)</w:t>
      </w:r>
    </w:p>
    <w:p>
      <w:pPr>
        <w:pStyle w:val="Body"/>
        <w:tabs>
          <w:tab w:val="left" w:pos="5430"/>
        </w:tabs>
        <w:ind w:left="360" w:firstLine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CONSENT OF INTERESTED FRONTAGE OWNER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4"/>
          <w:szCs w:val="24"/>
          <w:rtl w:val="0"/>
        </w:rPr>
        <w:t>..</w:t>
      </w:r>
      <w:r>
        <w:rPr>
          <w:rFonts w:ascii="Arial" w:hAnsi="Arial"/>
          <w:b w:val="1"/>
          <w:bCs w:val="1"/>
          <w:sz w:val="24"/>
          <w:szCs w:val="24"/>
          <w:rtl w:val="0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(Name of Business/Applicant) of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 ………………………………………………………………</w:t>
      </w:r>
      <w:r>
        <w:rPr>
          <w:rFonts w:ascii="Arial" w:hAnsi="Arial"/>
          <w:sz w:val="24"/>
          <w:szCs w:val="24"/>
          <w:rtl w:val="0"/>
        </w:rPr>
        <w:t>..</w:t>
      </w:r>
      <w:r>
        <w:rPr>
          <w:rFonts w:ascii="Arial" w:hAnsi="Arial"/>
          <w:b w:val="1"/>
          <w:bCs w:val="1"/>
          <w:sz w:val="24"/>
          <w:szCs w:val="24"/>
          <w:rtl w:val="0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(address of business premises in respect of which consent is sought) intends to apply/has applied to Harborough District Council for permission to use an area of highway adjacent to the premises for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4"/>
          <w:szCs w:val="24"/>
          <w:rtl w:val="0"/>
        </w:rPr>
        <w:t>...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</w:t>
      </w:r>
      <w:r>
        <w:rPr>
          <w:rFonts w:ascii="Arial" w:hAnsi="Arial"/>
          <w:sz w:val="24"/>
          <w:szCs w:val="24"/>
          <w:rtl w:val="0"/>
        </w:rPr>
        <w:t>..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b w:val="1"/>
          <w:bCs w:val="1"/>
          <w:sz w:val="24"/>
          <w:szCs w:val="24"/>
          <w:rtl w:val="0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(description of intended use).  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*Applicant to complete before passing to interested frontage for grant of consent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determination of the application will involve the review of any representations made, including those from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“</w:t>
      </w:r>
      <w:r>
        <w:rPr>
          <w:rFonts w:ascii="Arial" w:hAnsi="Arial"/>
          <w:sz w:val="24"/>
          <w:szCs w:val="24"/>
          <w:rtl w:val="0"/>
          <w:lang w:val="en-US"/>
        </w:rPr>
        <w:t>interested frontagers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>.   Interested frontagers are the owners and occupiers of the premises situated adjacent to the area of highway to be used, i.e. the highway to be used is</w:t>
      </w:r>
      <w:r>
        <w:rPr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wholly or partly between their premises and the centre of the highway (usually the middle of the carriageway This form can be used to confirm that </w:t>
      </w:r>
      <w:r>
        <w:rPr>
          <w:rFonts w:ascii="Arial" w:hAnsi="Arial" w:hint="default"/>
          <w:sz w:val="24"/>
          <w:szCs w:val="24"/>
          <w:rtl w:val="0"/>
          <w:lang w:val="en-US"/>
        </w:rPr>
        <w:t>‘</w:t>
      </w:r>
      <w:r>
        <w:rPr>
          <w:rFonts w:ascii="Arial" w:hAnsi="Arial"/>
          <w:sz w:val="24"/>
          <w:szCs w:val="24"/>
          <w:rtl w:val="0"/>
          <w:lang w:val="en-US"/>
        </w:rPr>
        <w:t>interested frontagers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sz w:val="24"/>
          <w:szCs w:val="24"/>
          <w:rtl w:val="0"/>
          <w:lang w:val="en-US"/>
        </w:rPr>
        <w:t xml:space="preserve">have been consulted and provide their consent. </w:t>
      </w:r>
    </w:p>
    <w:p>
      <w:pPr>
        <w:pStyle w:val="Body"/>
        <w:tabs>
          <w:tab w:val="left" w:pos="5430"/>
        </w:tabs>
        <w:ind w:left="36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Please ensure all sections below are completed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Owner/Occupier (please delete as appropriate)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Name of owner/occupier and address (including postcode) of premises owned/occupied: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………………………………………………………………………………………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bookmarkStart w:name="_Hlk44336316" w:id="0"/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I have been consulted by the licence applicant, as stated above, and give my consent to the placing of chairs and tables and other approved items under </w:t>
      </w:r>
      <w:bookmarkEnd w:id="0"/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the Business and Planning Act 2020.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a-DK"/>
        </w:rPr>
        <w:t>Signed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</w:t>
      </w:r>
      <w:r>
        <w:rPr>
          <w:rFonts w:ascii="Arial" w:hAnsi="Arial"/>
          <w:sz w:val="24"/>
          <w:szCs w:val="24"/>
          <w:rtl w:val="0"/>
        </w:rPr>
        <w:t>.</w:t>
        <w:tab/>
        <w:t xml:space="preserve">Dated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Print Name: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</w:t>
      </w:r>
    </w:p>
    <w:p>
      <w:pPr>
        <w:pStyle w:val="Body"/>
        <w:tabs>
          <w:tab w:val="left" w:pos="5430"/>
        </w:tabs>
        <w:ind w:left="360" w:firstLine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Please provide a telephone number and/or email address so that an officer of the Council can contact you to verify the information provided</w:t>
      </w:r>
    </w:p>
    <w:p>
      <w:pPr>
        <w:pStyle w:val="Body"/>
        <w:tabs>
          <w:tab w:val="left" w:pos="5430"/>
        </w:tabs>
        <w:ind w:left="360" w:firstLine="0"/>
        <w:jc w:val="both"/>
      </w:pPr>
      <w:r>
        <w:rPr>
          <w:rFonts w:ascii="Arial" w:hAnsi="Arial"/>
          <w:sz w:val="24"/>
          <w:szCs w:val="24"/>
          <w:rtl w:val="0"/>
          <w:lang w:val="en-US"/>
        </w:rPr>
        <w:t>Contact details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993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